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6816"/>
        <w:gridCol w:w="889"/>
        <w:gridCol w:w="1053"/>
      </w:tblGrid>
      <w:tr w:rsidR="00BB77FB" w:rsidRPr="007C4ED6" w:rsidTr="00BB77FB">
        <w:trPr>
          <w:trHeight w:val="291"/>
        </w:trPr>
        <w:tc>
          <w:tcPr>
            <w:tcW w:w="5000" w:type="pct"/>
            <w:gridSpan w:val="4"/>
            <w:tcBorders>
              <w:top w:val="single" w:sz="4" w:space="0" w:color="auto"/>
              <w:left w:val="single" w:sz="4" w:space="0" w:color="auto"/>
              <w:bottom w:val="single" w:sz="4" w:space="0" w:color="auto"/>
            </w:tcBorders>
          </w:tcPr>
          <w:p w:rsidR="00BB77FB" w:rsidRPr="007C4ED6" w:rsidRDefault="000A587E" w:rsidP="00C1190D">
            <w:pPr>
              <w:jc w:val="center"/>
              <w:rPr>
                <w:b/>
                <w:sz w:val="28"/>
                <w:szCs w:val="28"/>
              </w:rPr>
            </w:pPr>
            <w:r>
              <w:rPr>
                <w:b/>
                <w:sz w:val="28"/>
                <w:szCs w:val="28"/>
                <w:lang w:val="kk-KZ"/>
              </w:rPr>
              <w:t>СЕМИНАРҒА ТАПСЫРМАЛАР</w:t>
            </w:r>
          </w:p>
        </w:tc>
      </w:tr>
      <w:tr w:rsidR="00BB77FB" w:rsidRPr="007C4ED6" w:rsidTr="00E85534">
        <w:trPr>
          <w:trHeight w:val="291"/>
        </w:trPr>
        <w:tc>
          <w:tcPr>
            <w:tcW w:w="426" w:type="pct"/>
            <w:tcBorders>
              <w:top w:val="single" w:sz="4" w:space="0" w:color="auto"/>
              <w:left w:val="single" w:sz="4" w:space="0" w:color="auto"/>
              <w:bottom w:val="single" w:sz="4" w:space="0" w:color="auto"/>
              <w:right w:val="single" w:sz="4" w:space="0" w:color="auto"/>
            </w:tcBorders>
          </w:tcPr>
          <w:p w:rsidR="00BB77FB" w:rsidRPr="007C4ED6" w:rsidRDefault="00BB77FB" w:rsidP="00C1190D">
            <w:pPr>
              <w:jc w:val="center"/>
              <w:rPr>
                <w:sz w:val="28"/>
                <w:szCs w:val="28"/>
                <w:lang w:val="kk-KZ"/>
              </w:rPr>
            </w:pPr>
            <w:r w:rsidRPr="007C4ED6">
              <w:rPr>
                <w:sz w:val="28"/>
                <w:szCs w:val="28"/>
                <w:lang w:val="kk-KZ"/>
              </w:rPr>
              <w:t>Апта</w:t>
            </w:r>
          </w:p>
        </w:tc>
        <w:tc>
          <w:tcPr>
            <w:tcW w:w="3560" w:type="pct"/>
            <w:tcBorders>
              <w:top w:val="single" w:sz="4" w:space="0" w:color="auto"/>
              <w:left w:val="single" w:sz="4" w:space="0" w:color="auto"/>
              <w:bottom w:val="single" w:sz="4" w:space="0" w:color="auto"/>
              <w:right w:val="single" w:sz="4" w:space="0" w:color="auto"/>
            </w:tcBorders>
          </w:tcPr>
          <w:p w:rsidR="00BB77FB" w:rsidRPr="007C4ED6" w:rsidRDefault="00BB77FB" w:rsidP="00C1190D">
            <w:pPr>
              <w:jc w:val="center"/>
              <w:rPr>
                <w:sz w:val="28"/>
                <w:szCs w:val="28"/>
                <w:lang w:val="kk-KZ"/>
              </w:rPr>
            </w:pPr>
            <w:r w:rsidRPr="007C4ED6">
              <w:rPr>
                <w:sz w:val="28"/>
                <w:szCs w:val="28"/>
                <w:lang w:val="kk-KZ"/>
              </w:rPr>
              <w:t>Тақырыптың аталуы</w:t>
            </w:r>
          </w:p>
        </w:tc>
        <w:tc>
          <w:tcPr>
            <w:tcW w:w="464" w:type="pct"/>
            <w:tcBorders>
              <w:top w:val="single" w:sz="4" w:space="0" w:color="auto"/>
              <w:left w:val="single" w:sz="4" w:space="0" w:color="auto"/>
              <w:bottom w:val="single" w:sz="4" w:space="0" w:color="auto"/>
              <w:right w:val="single" w:sz="4" w:space="0" w:color="auto"/>
            </w:tcBorders>
          </w:tcPr>
          <w:p w:rsidR="00BB77FB" w:rsidRPr="007C4ED6" w:rsidRDefault="00BB77FB" w:rsidP="00C1190D">
            <w:pPr>
              <w:jc w:val="center"/>
              <w:rPr>
                <w:sz w:val="28"/>
                <w:szCs w:val="28"/>
                <w:lang w:val="kk-KZ"/>
              </w:rPr>
            </w:pPr>
            <w:r w:rsidRPr="007C4ED6">
              <w:rPr>
                <w:sz w:val="28"/>
                <w:szCs w:val="28"/>
                <w:lang w:val="kk-KZ"/>
              </w:rPr>
              <w:t>Сағат саны</w:t>
            </w:r>
          </w:p>
        </w:tc>
        <w:tc>
          <w:tcPr>
            <w:tcW w:w="550" w:type="pct"/>
            <w:tcBorders>
              <w:top w:val="single" w:sz="4" w:space="0" w:color="auto"/>
              <w:left w:val="single" w:sz="4" w:space="0" w:color="auto"/>
              <w:bottom w:val="single" w:sz="4" w:space="0" w:color="auto"/>
              <w:right w:val="single" w:sz="4" w:space="0" w:color="auto"/>
            </w:tcBorders>
          </w:tcPr>
          <w:p w:rsidR="00BB77FB" w:rsidRPr="007C4ED6" w:rsidRDefault="00BB77FB" w:rsidP="00C1190D">
            <w:pPr>
              <w:jc w:val="center"/>
              <w:rPr>
                <w:sz w:val="28"/>
                <w:szCs w:val="28"/>
                <w:lang w:val="kk-KZ"/>
              </w:rPr>
            </w:pPr>
            <w:r w:rsidRPr="007C4ED6">
              <w:rPr>
                <w:sz w:val="28"/>
                <w:szCs w:val="28"/>
                <w:lang w:val="kk-KZ"/>
              </w:rPr>
              <w:t>Бағасы балл</w:t>
            </w:r>
          </w:p>
        </w:tc>
      </w:tr>
      <w:tr w:rsidR="00BB77FB" w:rsidRPr="007C4ED6" w:rsidTr="00E85534">
        <w:trPr>
          <w:trHeight w:val="291"/>
        </w:trPr>
        <w:tc>
          <w:tcPr>
            <w:tcW w:w="426" w:type="pct"/>
            <w:tcBorders>
              <w:top w:val="single" w:sz="4" w:space="0" w:color="auto"/>
              <w:left w:val="single" w:sz="4" w:space="0" w:color="auto"/>
              <w:bottom w:val="single" w:sz="4" w:space="0" w:color="auto"/>
              <w:right w:val="single" w:sz="4" w:space="0" w:color="auto"/>
            </w:tcBorders>
            <w:vAlign w:val="center"/>
          </w:tcPr>
          <w:p w:rsidR="00BB77FB" w:rsidRPr="007C4ED6" w:rsidRDefault="00BB77FB" w:rsidP="00E85534">
            <w:pPr>
              <w:jc w:val="both"/>
              <w:rPr>
                <w:sz w:val="28"/>
                <w:szCs w:val="28"/>
                <w:lang w:val="kk-KZ" w:eastAsia="en-US"/>
              </w:rPr>
            </w:pPr>
            <w:r w:rsidRPr="007C4ED6">
              <w:rPr>
                <w:sz w:val="28"/>
                <w:szCs w:val="28"/>
                <w:lang w:val="kk-KZ" w:eastAsia="en-US"/>
              </w:rPr>
              <w:t>1</w:t>
            </w:r>
          </w:p>
        </w:tc>
        <w:tc>
          <w:tcPr>
            <w:tcW w:w="3560" w:type="pct"/>
            <w:tcBorders>
              <w:top w:val="single" w:sz="4" w:space="0" w:color="auto"/>
              <w:left w:val="single" w:sz="4" w:space="0" w:color="auto"/>
              <w:bottom w:val="single" w:sz="4" w:space="0" w:color="auto"/>
              <w:right w:val="single" w:sz="4" w:space="0" w:color="auto"/>
            </w:tcBorders>
          </w:tcPr>
          <w:p w:rsidR="00BE665C" w:rsidRPr="007C4ED6" w:rsidRDefault="00BE665C" w:rsidP="000906AC">
            <w:pPr>
              <w:spacing w:line="276" w:lineRule="auto"/>
              <w:ind w:firstLine="404"/>
              <w:jc w:val="both"/>
              <w:rPr>
                <w:sz w:val="28"/>
                <w:szCs w:val="28"/>
                <w:lang w:val="kk-KZ"/>
              </w:rPr>
            </w:pPr>
            <w:r w:rsidRPr="007C4ED6">
              <w:rPr>
                <w:b/>
                <w:sz w:val="28"/>
                <w:szCs w:val="28"/>
                <w:lang w:val="kk-KZ"/>
              </w:rPr>
              <w:t>Семинар 1.</w:t>
            </w:r>
            <w:r w:rsidRPr="007C4ED6">
              <w:rPr>
                <w:sz w:val="28"/>
                <w:szCs w:val="28"/>
                <w:lang w:val="kk-KZ"/>
              </w:rPr>
              <w:t xml:space="preserve"> </w:t>
            </w:r>
            <w:r w:rsidR="00595335" w:rsidRPr="007C4ED6">
              <w:rPr>
                <w:b/>
                <w:sz w:val="28"/>
                <w:szCs w:val="28"/>
                <w:lang w:val="kk-KZ"/>
              </w:rPr>
              <w:t>Қола дәуірінің металлургиясы</w:t>
            </w:r>
          </w:p>
          <w:p w:rsidR="00344EE3" w:rsidRPr="007C4ED6" w:rsidRDefault="00344EE3" w:rsidP="000906AC">
            <w:pPr>
              <w:spacing w:line="276" w:lineRule="auto"/>
              <w:ind w:firstLine="404"/>
              <w:jc w:val="both"/>
              <w:rPr>
                <w:sz w:val="28"/>
                <w:szCs w:val="28"/>
                <w:lang w:val="kk-KZ" w:eastAsia="en-US"/>
              </w:rPr>
            </w:pPr>
            <w:r w:rsidRPr="007C4ED6">
              <w:rPr>
                <w:i/>
                <w:sz w:val="28"/>
                <w:szCs w:val="28"/>
                <w:lang w:val="kk-KZ"/>
              </w:rPr>
              <w:t>Әдістемелік нұсқаулық:</w:t>
            </w:r>
            <w:r w:rsidRPr="007C4ED6">
              <w:rPr>
                <w:sz w:val="28"/>
                <w:szCs w:val="28"/>
                <w:lang w:val="kk-KZ"/>
              </w:rPr>
              <w:t xml:space="preserve"> </w:t>
            </w:r>
            <w:r w:rsidR="00130B9A" w:rsidRPr="007C4ED6">
              <w:rPr>
                <w:bCs/>
                <w:sz w:val="28"/>
                <w:szCs w:val="28"/>
                <w:lang w:val="kk-KZ" w:eastAsia="ar-SA"/>
              </w:rPr>
              <w:t xml:space="preserve">төмендегі мәселелерді зерттеу: </w:t>
            </w:r>
            <w:r w:rsidR="000906AC" w:rsidRPr="007C4ED6">
              <w:rPr>
                <w:bCs/>
                <w:sz w:val="28"/>
                <w:szCs w:val="28"/>
                <w:lang w:val="kk-KZ" w:eastAsia="ar-SA"/>
              </w:rPr>
              <w:t>ерте ортағасырлық ескерткіштер туралы</w:t>
            </w:r>
            <w:r w:rsidR="00130B9A" w:rsidRPr="007C4ED6">
              <w:rPr>
                <w:bCs/>
                <w:sz w:val="28"/>
                <w:szCs w:val="28"/>
                <w:lang w:val="kk-KZ" w:eastAsia="ar-SA"/>
              </w:rPr>
              <w:t xml:space="preserve"> біліміндегі дамудың негізгі кезеңдері; әйгілі мамандар мен олардың еңбектері; </w:t>
            </w:r>
            <w:r w:rsidR="00C1190D" w:rsidRPr="007C4ED6">
              <w:rPr>
                <w:bCs/>
                <w:sz w:val="28"/>
                <w:szCs w:val="28"/>
                <w:lang w:val="kk-KZ" w:eastAsia="ar-SA"/>
              </w:rPr>
              <w:t>археология</w:t>
            </w:r>
            <w:r w:rsidR="00130B9A" w:rsidRPr="007C4ED6">
              <w:rPr>
                <w:bCs/>
                <w:sz w:val="28"/>
                <w:szCs w:val="28"/>
                <w:lang w:val="kk-KZ" w:eastAsia="ar-SA"/>
              </w:rPr>
              <w:t xml:space="preserve"> ғылымындағы дамудың негізгі бағыттары</w:t>
            </w:r>
            <w:r w:rsidR="000A443C" w:rsidRPr="007C4ED6">
              <w:rPr>
                <w:bCs/>
                <w:sz w:val="28"/>
                <w:szCs w:val="28"/>
                <w:lang w:val="kk-KZ" w:eastAsia="ar-SA"/>
              </w:rPr>
              <w:t>.</w:t>
            </w:r>
            <w:r w:rsidR="000A443C" w:rsidRPr="007C4ED6">
              <w:rPr>
                <w:b/>
                <w:bCs/>
                <w:sz w:val="28"/>
                <w:szCs w:val="28"/>
                <w:lang w:val="kk-KZ" w:eastAsia="ar-SA"/>
              </w:rPr>
              <w:t xml:space="preserve"> </w:t>
            </w:r>
            <w:r w:rsidR="000A443C" w:rsidRPr="007C4ED6">
              <w:rPr>
                <w:bCs/>
                <w:sz w:val="28"/>
                <w:szCs w:val="28"/>
                <w:lang w:val="kk-KZ" w:eastAsia="ar-SA"/>
              </w:rPr>
              <w:t>М</w:t>
            </w:r>
            <w:r w:rsidRPr="007C4ED6">
              <w:rPr>
                <w:sz w:val="28"/>
                <w:szCs w:val="28"/>
                <w:lang w:val="kk-KZ"/>
              </w:rPr>
              <w:t>әселені зерттеумен айналысқан ғалымдардың еңбегін жүйелеу; мәселенің тарихын талдау; негізгі сауалдары мен сұрақтарын саралау.</w:t>
            </w:r>
          </w:p>
        </w:tc>
        <w:tc>
          <w:tcPr>
            <w:tcW w:w="464" w:type="pct"/>
            <w:tcBorders>
              <w:top w:val="single" w:sz="4" w:space="0" w:color="auto"/>
              <w:left w:val="single" w:sz="4" w:space="0" w:color="auto"/>
              <w:bottom w:val="single" w:sz="4" w:space="0" w:color="auto"/>
              <w:right w:val="single" w:sz="4" w:space="0" w:color="auto"/>
            </w:tcBorders>
          </w:tcPr>
          <w:p w:rsidR="00BB77FB" w:rsidRPr="007C4ED6" w:rsidRDefault="007C4ED6" w:rsidP="00E85534">
            <w:pPr>
              <w:spacing w:line="276" w:lineRule="auto"/>
              <w:jc w:val="both"/>
              <w:rPr>
                <w:sz w:val="28"/>
                <w:szCs w:val="28"/>
                <w:lang w:val="kk-KZ" w:eastAsia="en-US"/>
              </w:rPr>
            </w:pPr>
            <w:r>
              <w:rPr>
                <w:sz w:val="28"/>
                <w:szCs w:val="28"/>
                <w:lang w:val="kk-KZ" w:eastAsia="en-US"/>
              </w:rPr>
              <w:t>2</w:t>
            </w:r>
          </w:p>
        </w:tc>
        <w:tc>
          <w:tcPr>
            <w:tcW w:w="550" w:type="pct"/>
            <w:tcBorders>
              <w:top w:val="single" w:sz="4" w:space="0" w:color="auto"/>
              <w:left w:val="single" w:sz="4" w:space="0" w:color="auto"/>
              <w:bottom w:val="single" w:sz="4" w:space="0" w:color="auto"/>
              <w:right w:val="single" w:sz="4" w:space="0" w:color="auto"/>
            </w:tcBorders>
          </w:tcPr>
          <w:p w:rsidR="00BB77FB" w:rsidRPr="007C4ED6" w:rsidRDefault="00BF4CA3" w:rsidP="00787412">
            <w:pPr>
              <w:spacing w:line="276" w:lineRule="auto"/>
              <w:jc w:val="both"/>
              <w:rPr>
                <w:sz w:val="28"/>
                <w:szCs w:val="28"/>
                <w:lang w:eastAsia="en-US"/>
              </w:rPr>
            </w:pPr>
            <w:r w:rsidRPr="007C4ED6">
              <w:rPr>
                <w:sz w:val="28"/>
                <w:szCs w:val="28"/>
                <w:lang w:val="en-US" w:eastAsia="en-US"/>
              </w:rPr>
              <w:t>1</w:t>
            </w:r>
            <w:r w:rsidR="00787412" w:rsidRPr="007C4ED6">
              <w:rPr>
                <w:sz w:val="28"/>
                <w:szCs w:val="28"/>
                <w:lang w:eastAsia="en-US"/>
              </w:rPr>
              <w:t>0</w:t>
            </w:r>
          </w:p>
        </w:tc>
      </w:tr>
      <w:tr w:rsidR="00BB77FB" w:rsidRPr="007C4ED6" w:rsidTr="00E85534">
        <w:trPr>
          <w:trHeight w:val="248"/>
        </w:trPr>
        <w:tc>
          <w:tcPr>
            <w:tcW w:w="426" w:type="pct"/>
            <w:tcBorders>
              <w:top w:val="single" w:sz="4" w:space="0" w:color="auto"/>
              <w:left w:val="single" w:sz="4" w:space="0" w:color="auto"/>
              <w:bottom w:val="single" w:sz="4" w:space="0" w:color="auto"/>
              <w:right w:val="single" w:sz="4" w:space="0" w:color="auto"/>
            </w:tcBorders>
            <w:vAlign w:val="center"/>
            <w:hideMark/>
          </w:tcPr>
          <w:p w:rsidR="00BB77FB" w:rsidRPr="007C4ED6" w:rsidRDefault="00AF1389" w:rsidP="00E85534">
            <w:pPr>
              <w:jc w:val="both"/>
              <w:rPr>
                <w:sz w:val="28"/>
                <w:szCs w:val="28"/>
                <w:lang w:val="kk-KZ" w:eastAsia="en-US"/>
              </w:rPr>
            </w:pPr>
            <w:r w:rsidRPr="007C4ED6">
              <w:rPr>
                <w:sz w:val="28"/>
                <w:szCs w:val="28"/>
                <w:lang w:val="kk-KZ" w:eastAsia="en-US"/>
              </w:rPr>
              <w:t>2</w:t>
            </w:r>
          </w:p>
        </w:tc>
        <w:tc>
          <w:tcPr>
            <w:tcW w:w="3560" w:type="pct"/>
            <w:tcBorders>
              <w:top w:val="single" w:sz="4" w:space="0" w:color="auto"/>
              <w:left w:val="single" w:sz="4" w:space="0" w:color="auto"/>
              <w:bottom w:val="single" w:sz="4" w:space="0" w:color="auto"/>
              <w:right w:val="single" w:sz="4" w:space="0" w:color="auto"/>
            </w:tcBorders>
            <w:hideMark/>
          </w:tcPr>
          <w:p w:rsidR="00595335" w:rsidRPr="007C4ED6" w:rsidRDefault="00BE665C" w:rsidP="00595335">
            <w:pPr>
              <w:snapToGrid w:val="0"/>
              <w:jc w:val="both"/>
              <w:rPr>
                <w:rStyle w:val="CharStyle36"/>
                <w:rFonts w:eastAsiaTheme="minorHAnsi"/>
                <w:b w:val="0"/>
                <w:sz w:val="28"/>
                <w:szCs w:val="28"/>
                <w:lang w:val="kk-KZ"/>
              </w:rPr>
            </w:pPr>
            <w:r w:rsidRPr="007C4ED6">
              <w:rPr>
                <w:b/>
                <w:sz w:val="28"/>
                <w:szCs w:val="28"/>
                <w:lang w:val="kk-KZ"/>
              </w:rPr>
              <w:t>Семинар 2.</w:t>
            </w:r>
            <w:r w:rsidRPr="007C4ED6">
              <w:rPr>
                <w:sz w:val="28"/>
                <w:szCs w:val="28"/>
                <w:lang w:val="kk-KZ"/>
              </w:rPr>
              <w:t xml:space="preserve"> </w:t>
            </w:r>
            <w:r w:rsidR="00595335" w:rsidRPr="007C4ED6">
              <w:rPr>
                <w:b/>
                <w:color w:val="000000"/>
                <w:sz w:val="28"/>
                <w:szCs w:val="28"/>
                <w:lang w:val="kk-KZ"/>
              </w:rPr>
              <w:t>Тазабагьяб және суярган мәдениеттері</w:t>
            </w:r>
            <w:r w:rsidR="00595335" w:rsidRPr="007C4ED6">
              <w:rPr>
                <w:rStyle w:val="CharStyle36"/>
                <w:rFonts w:eastAsiaTheme="minorHAnsi"/>
                <w:b w:val="0"/>
                <w:sz w:val="28"/>
                <w:szCs w:val="28"/>
                <w:lang w:val="kk-KZ"/>
              </w:rPr>
              <w:t xml:space="preserve"> </w:t>
            </w:r>
          </w:p>
          <w:p w:rsidR="00344EE3" w:rsidRPr="007C4ED6" w:rsidRDefault="008534C2" w:rsidP="000906AC">
            <w:pPr>
              <w:spacing w:line="276" w:lineRule="auto"/>
              <w:ind w:firstLine="404"/>
              <w:jc w:val="both"/>
              <w:rPr>
                <w:bCs/>
                <w:sz w:val="28"/>
                <w:szCs w:val="28"/>
                <w:lang w:val="kk-KZ" w:eastAsia="ar-SA"/>
              </w:rPr>
            </w:pPr>
            <w:r w:rsidRPr="007C4ED6">
              <w:rPr>
                <w:i/>
                <w:sz w:val="28"/>
                <w:szCs w:val="28"/>
                <w:lang w:val="kk-KZ"/>
              </w:rPr>
              <w:t>Әдістемелік нұсқаулық:</w:t>
            </w:r>
            <w:r w:rsidR="004A1BA3" w:rsidRPr="007C4ED6">
              <w:rPr>
                <w:bCs/>
                <w:sz w:val="28"/>
                <w:szCs w:val="28"/>
                <w:lang w:val="kk-KZ" w:eastAsia="ar-SA"/>
              </w:rPr>
              <w:t xml:space="preserve"> </w:t>
            </w:r>
            <w:r w:rsidR="00130B9A" w:rsidRPr="007C4ED6">
              <w:rPr>
                <w:bCs/>
                <w:sz w:val="28"/>
                <w:szCs w:val="28"/>
                <w:lang w:val="kk-KZ" w:eastAsia="ar-SA"/>
              </w:rPr>
              <w:t xml:space="preserve">мынадай сауалдарды талдау: </w:t>
            </w:r>
            <w:r w:rsidR="000906AC" w:rsidRPr="007C4ED6">
              <w:rPr>
                <w:bCs/>
                <w:sz w:val="28"/>
                <w:szCs w:val="28"/>
                <w:lang w:val="kk-KZ" w:eastAsia="ar-SA"/>
              </w:rPr>
              <w:t>мәдениет</w:t>
            </w:r>
            <w:r w:rsidR="00130B9A" w:rsidRPr="007C4ED6">
              <w:rPr>
                <w:bCs/>
                <w:sz w:val="28"/>
                <w:szCs w:val="28"/>
                <w:lang w:val="kk-KZ" w:eastAsia="ar-SA"/>
              </w:rPr>
              <w:t xml:space="preserve">, </w:t>
            </w:r>
            <w:r w:rsidR="000906AC" w:rsidRPr="007C4ED6">
              <w:rPr>
                <w:bCs/>
                <w:sz w:val="28"/>
                <w:szCs w:val="28"/>
                <w:lang w:val="kk-KZ" w:eastAsia="ar-SA"/>
              </w:rPr>
              <w:t>бирск қорымы</w:t>
            </w:r>
            <w:r w:rsidR="00130B9A" w:rsidRPr="007C4ED6">
              <w:rPr>
                <w:bCs/>
                <w:sz w:val="28"/>
                <w:szCs w:val="28"/>
                <w:lang w:val="kk-KZ" w:eastAsia="ar-SA"/>
              </w:rPr>
              <w:t xml:space="preserve">, </w:t>
            </w:r>
            <w:r w:rsidR="00C1190D" w:rsidRPr="007C4ED6">
              <w:rPr>
                <w:bCs/>
                <w:sz w:val="28"/>
                <w:szCs w:val="28"/>
                <w:lang w:val="kk-KZ" w:eastAsia="ar-SA"/>
              </w:rPr>
              <w:t xml:space="preserve">олардың </w:t>
            </w:r>
            <w:r w:rsidR="00130B9A" w:rsidRPr="007C4ED6">
              <w:rPr>
                <w:bCs/>
                <w:sz w:val="28"/>
                <w:szCs w:val="28"/>
                <w:lang w:val="kk-KZ" w:eastAsia="ar-SA"/>
              </w:rPr>
              <w:t>тарихи реконструкиясы, оның бағыттары, белгілері, т.б. төмендегідей</w:t>
            </w:r>
            <w:r w:rsidRPr="007C4ED6">
              <w:rPr>
                <w:bCs/>
                <w:sz w:val="28"/>
                <w:szCs w:val="28"/>
                <w:lang w:val="kk-KZ" w:eastAsia="ar-SA"/>
              </w:rPr>
              <w:t xml:space="preserve"> сауалдарды талдау: </w:t>
            </w:r>
            <w:r w:rsidR="00344EE3" w:rsidRPr="007C4ED6">
              <w:rPr>
                <w:sz w:val="28"/>
                <w:szCs w:val="28"/>
                <w:lang w:val="kk-KZ"/>
              </w:rPr>
              <w:t>мәселені зерттеумен айналысқан ғалымдардың еңбегін жүйелеу; мәселенің тарихын талдау; негізгі сауалдары мен сұрақтарын саралау.</w:t>
            </w:r>
          </w:p>
        </w:tc>
        <w:tc>
          <w:tcPr>
            <w:tcW w:w="464" w:type="pct"/>
            <w:tcBorders>
              <w:top w:val="single" w:sz="4" w:space="0" w:color="auto"/>
              <w:left w:val="single" w:sz="4" w:space="0" w:color="auto"/>
              <w:bottom w:val="single" w:sz="4" w:space="0" w:color="auto"/>
              <w:right w:val="single" w:sz="4" w:space="0" w:color="auto"/>
            </w:tcBorders>
            <w:hideMark/>
          </w:tcPr>
          <w:p w:rsidR="00BB77FB" w:rsidRPr="007C4ED6" w:rsidRDefault="007C4ED6" w:rsidP="00E85534">
            <w:pPr>
              <w:spacing w:line="276" w:lineRule="auto"/>
              <w:jc w:val="both"/>
              <w:rPr>
                <w:sz w:val="28"/>
                <w:szCs w:val="28"/>
                <w:lang w:val="kk-KZ" w:eastAsia="en-US"/>
              </w:rPr>
            </w:pPr>
            <w:r>
              <w:rPr>
                <w:sz w:val="28"/>
                <w:szCs w:val="28"/>
                <w:lang w:val="kk-KZ" w:eastAsia="en-US"/>
              </w:rPr>
              <w:t>2</w:t>
            </w:r>
          </w:p>
        </w:tc>
        <w:tc>
          <w:tcPr>
            <w:tcW w:w="550" w:type="pct"/>
            <w:tcBorders>
              <w:top w:val="single" w:sz="4" w:space="0" w:color="auto"/>
              <w:left w:val="single" w:sz="4" w:space="0" w:color="auto"/>
              <w:bottom w:val="single" w:sz="4" w:space="0" w:color="auto"/>
              <w:right w:val="single" w:sz="4" w:space="0" w:color="auto"/>
            </w:tcBorders>
            <w:hideMark/>
          </w:tcPr>
          <w:p w:rsidR="00BB77FB" w:rsidRPr="007C4ED6" w:rsidRDefault="00BF4CA3" w:rsidP="00787412">
            <w:pPr>
              <w:spacing w:line="276" w:lineRule="auto"/>
              <w:jc w:val="both"/>
              <w:rPr>
                <w:sz w:val="28"/>
                <w:szCs w:val="28"/>
                <w:lang w:eastAsia="en-US"/>
              </w:rPr>
            </w:pPr>
            <w:r w:rsidRPr="007C4ED6">
              <w:rPr>
                <w:sz w:val="28"/>
                <w:szCs w:val="28"/>
                <w:lang w:val="en-US" w:eastAsia="en-US"/>
              </w:rPr>
              <w:t>1</w:t>
            </w:r>
            <w:r w:rsidR="00787412" w:rsidRPr="007C4ED6">
              <w:rPr>
                <w:sz w:val="28"/>
                <w:szCs w:val="28"/>
                <w:lang w:eastAsia="en-US"/>
              </w:rPr>
              <w:t>0</w:t>
            </w:r>
          </w:p>
        </w:tc>
      </w:tr>
      <w:tr w:rsidR="00BB77FB" w:rsidRPr="007C4ED6" w:rsidTr="00E85534">
        <w:trPr>
          <w:trHeight w:val="273"/>
        </w:trPr>
        <w:tc>
          <w:tcPr>
            <w:tcW w:w="426" w:type="pct"/>
            <w:tcBorders>
              <w:top w:val="single" w:sz="4" w:space="0" w:color="auto"/>
              <w:left w:val="single" w:sz="4" w:space="0" w:color="auto"/>
              <w:bottom w:val="single" w:sz="4" w:space="0" w:color="auto"/>
              <w:right w:val="single" w:sz="4" w:space="0" w:color="auto"/>
            </w:tcBorders>
            <w:vAlign w:val="center"/>
            <w:hideMark/>
          </w:tcPr>
          <w:p w:rsidR="00BB77FB" w:rsidRPr="007C4ED6" w:rsidRDefault="00AF1389" w:rsidP="00E85534">
            <w:pPr>
              <w:jc w:val="both"/>
              <w:rPr>
                <w:sz w:val="28"/>
                <w:szCs w:val="28"/>
                <w:lang w:val="kk-KZ" w:eastAsia="en-US"/>
              </w:rPr>
            </w:pPr>
            <w:r w:rsidRPr="007C4ED6">
              <w:rPr>
                <w:sz w:val="28"/>
                <w:szCs w:val="28"/>
                <w:lang w:val="kk-KZ" w:eastAsia="en-US"/>
              </w:rPr>
              <w:t>3</w:t>
            </w:r>
          </w:p>
        </w:tc>
        <w:tc>
          <w:tcPr>
            <w:tcW w:w="3560" w:type="pct"/>
            <w:tcBorders>
              <w:top w:val="single" w:sz="4" w:space="0" w:color="auto"/>
              <w:left w:val="single" w:sz="4" w:space="0" w:color="auto"/>
              <w:bottom w:val="single" w:sz="4" w:space="0" w:color="auto"/>
              <w:right w:val="single" w:sz="4" w:space="0" w:color="auto"/>
            </w:tcBorders>
            <w:hideMark/>
          </w:tcPr>
          <w:p w:rsidR="00595335" w:rsidRPr="007C4ED6" w:rsidRDefault="00BE665C" w:rsidP="00595335">
            <w:pPr>
              <w:jc w:val="both"/>
              <w:rPr>
                <w:sz w:val="28"/>
                <w:szCs w:val="28"/>
                <w:lang w:val="kk-KZ"/>
              </w:rPr>
            </w:pPr>
            <w:r w:rsidRPr="007C4ED6">
              <w:rPr>
                <w:b/>
                <w:sz w:val="28"/>
                <w:szCs w:val="28"/>
                <w:lang w:val="kk-KZ"/>
              </w:rPr>
              <w:t xml:space="preserve">Семинар 3. </w:t>
            </w:r>
            <w:r w:rsidR="00595335" w:rsidRPr="007C4ED6">
              <w:rPr>
                <w:b/>
                <w:sz w:val="28"/>
                <w:szCs w:val="28"/>
                <w:lang w:val="kk-KZ"/>
              </w:rPr>
              <w:t>Крит-микен мәдениеті</w:t>
            </w:r>
            <w:r w:rsidR="00595335" w:rsidRPr="007C4ED6">
              <w:rPr>
                <w:sz w:val="28"/>
                <w:szCs w:val="28"/>
                <w:lang w:val="kk-KZ"/>
              </w:rPr>
              <w:t xml:space="preserve"> </w:t>
            </w:r>
          </w:p>
          <w:p w:rsidR="00344EE3" w:rsidRPr="007C4ED6" w:rsidRDefault="00344EE3" w:rsidP="00E85534">
            <w:pPr>
              <w:spacing w:line="276" w:lineRule="auto"/>
              <w:ind w:firstLine="404"/>
              <w:jc w:val="both"/>
              <w:rPr>
                <w:sz w:val="28"/>
                <w:szCs w:val="28"/>
                <w:lang w:val="kk-KZ" w:eastAsia="en-US"/>
              </w:rPr>
            </w:pPr>
            <w:r w:rsidRPr="007C4ED6">
              <w:rPr>
                <w:i/>
                <w:sz w:val="28"/>
                <w:szCs w:val="28"/>
                <w:lang w:val="kk-KZ"/>
              </w:rPr>
              <w:t>Әдістемелік нұсқаулық:</w:t>
            </w:r>
            <w:r w:rsidRPr="007C4ED6">
              <w:rPr>
                <w:sz w:val="28"/>
                <w:szCs w:val="28"/>
                <w:lang w:val="kk-KZ"/>
              </w:rPr>
              <w:t xml:space="preserve"> </w:t>
            </w:r>
            <w:r w:rsidR="00130B9A" w:rsidRPr="007C4ED6">
              <w:rPr>
                <w:bCs/>
                <w:sz w:val="28"/>
                <w:szCs w:val="28"/>
                <w:lang w:val="kk-KZ" w:eastAsia="ar-SA"/>
              </w:rPr>
              <w:t>мына мәселелерді қарастыру: мәселенің көтерілуі, тарихы, қалыптасуы, өзектілігі</w:t>
            </w:r>
            <w:r w:rsidR="00130B9A" w:rsidRPr="007C4ED6">
              <w:rPr>
                <w:sz w:val="28"/>
                <w:szCs w:val="28"/>
                <w:lang w:val="kk-KZ"/>
              </w:rPr>
              <w:t>, зерттеу бағыттары, заманауи ұстанымдар, этникалық және биологиялық концепциялар, т.с.с.</w:t>
            </w:r>
            <w:r w:rsidR="000A443C" w:rsidRPr="007C4ED6">
              <w:rPr>
                <w:sz w:val="28"/>
                <w:szCs w:val="28"/>
                <w:lang w:val="kk-KZ"/>
              </w:rPr>
              <w:t xml:space="preserve"> </w:t>
            </w:r>
            <w:r w:rsidR="004A1BA3" w:rsidRPr="007C4ED6">
              <w:rPr>
                <w:bCs/>
                <w:sz w:val="28"/>
                <w:szCs w:val="28"/>
                <w:lang w:val="kk-KZ" w:eastAsia="ar-SA"/>
              </w:rPr>
              <w:t>М</w:t>
            </w:r>
            <w:r w:rsidRPr="007C4ED6">
              <w:rPr>
                <w:sz w:val="28"/>
                <w:szCs w:val="28"/>
                <w:lang w:val="kk-KZ"/>
              </w:rPr>
              <w:t>әселені зерттеумен айналысқан ғалымдардың еңбегін жүйелеу; мәселенің тарихын талдау; негізгі сауалдары мен сұрақтарын саралау.</w:t>
            </w:r>
          </w:p>
        </w:tc>
        <w:tc>
          <w:tcPr>
            <w:tcW w:w="464" w:type="pct"/>
            <w:tcBorders>
              <w:top w:val="single" w:sz="4" w:space="0" w:color="auto"/>
              <w:left w:val="single" w:sz="4" w:space="0" w:color="auto"/>
              <w:bottom w:val="single" w:sz="4" w:space="0" w:color="auto"/>
              <w:right w:val="single" w:sz="4" w:space="0" w:color="auto"/>
            </w:tcBorders>
            <w:hideMark/>
          </w:tcPr>
          <w:p w:rsidR="00BB77FB" w:rsidRPr="007C4ED6" w:rsidRDefault="007C4ED6" w:rsidP="00E85534">
            <w:pPr>
              <w:spacing w:line="276" w:lineRule="auto"/>
              <w:jc w:val="both"/>
              <w:rPr>
                <w:sz w:val="28"/>
                <w:szCs w:val="28"/>
                <w:lang w:val="kk-KZ" w:eastAsia="en-US"/>
              </w:rPr>
            </w:pPr>
            <w:r>
              <w:rPr>
                <w:sz w:val="28"/>
                <w:szCs w:val="28"/>
                <w:lang w:val="kk-KZ" w:eastAsia="en-US"/>
              </w:rPr>
              <w:t>2</w:t>
            </w:r>
          </w:p>
        </w:tc>
        <w:tc>
          <w:tcPr>
            <w:tcW w:w="550" w:type="pct"/>
            <w:tcBorders>
              <w:top w:val="single" w:sz="4" w:space="0" w:color="auto"/>
              <w:left w:val="single" w:sz="4" w:space="0" w:color="auto"/>
              <w:bottom w:val="single" w:sz="4" w:space="0" w:color="auto"/>
              <w:right w:val="single" w:sz="4" w:space="0" w:color="auto"/>
            </w:tcBorders>
            <w:hideMark/>
          </w:tcPr>
          <w:p w:rsidR="00BB77FB" w:rsidRPr="007C4ED6" w:rsidRDefault="00BF4CA3" w:rsidP="00787412">
            <w:pPr>
              <w:spacing w:line="276" w:lineRule="auto"/>
              <w:jc w:val="both"/>
              <w:rPr>
                <w:sz w:val="28"/>
                <w:szCs w:val="28"/>
                <w:lang w:eastAsia="en-US"/>
              </w:rPr>
            </w:pPr>
            <w:r w:rsidRPr="007C4ED6">
              <w:rPr>
                <w:sz w:val="28"/>
                <w:szCs w:val="28"/>
                <w:lang w:val="en-US" w:eastAsia="en-US"/>
              </w:rPr>
              <w:t>1</w:t>
            </w:r>
            <w:r w:rsidR="00787412" w:rsidRPr="007C4ED6">
              <w:rPr>
                <w:sz w:val="28"/>
                <w:szCs w:val="28"/>
                <w:lang w:eastAsia="en-US"/>
              </w:rPr>
              <w:t>0</w:t>
            </w:r>
          </w:p>
        </w:tc>
      </w:tr>
      <w:tr w:rsidR="00BB77FB" w:rsidRPr="007C4ED6" w:rsidTr="00E85534">
        <w:trPr>
          <w:trHeight w:val="242"/>
        </w:trPr>
        <w:tc>
          <w:tcPr>
            <w:tcW w:w="426" w:type="pct"/>
            <w:tcBorders>
              <w:top w:val="single" w:sz="4" w:space="0" w:color="auto"/>
              <w:left w:val="single" w:sz="4" w:space="0" w:color="auto"/>
              <w:bottom w:val="single" w:sz="4" w:space="0" w:color="auto"/>
              <w:right w:val="single" w:sz="4" w:space="0" w:color="auto"/>
            </w:tcBorders>
            <w:vAlign w:val="center"/>
            <w:hideMark/>
          </w:tcPr>
          <w:p w:rsidR="00BB77FB" w:rsidRPr="007C4ED6" w:rsidRDefault="00AF1389" w:rsidP="00E85534">
            <w:pPr>
              <w:jc w:val="both"/>
              <w:rPr>
                <w:sz w:val="28"/>
                <w:szCs w:val="28"/>
                <w:lang w:val="kk-KZ" w:eastAsia="en-US"/>
              </w:rPr>
            </w:pPr>
            <w:r w:rsidRPr="007C4ED6">
              <w:rPr>
                <w:sz w:val="28"/>
                <w:szCs w:val="28"/>
                <w:lang w:val="kk-KZ" w:eastAsia="en-US"/>
              </w:rPr>
              <w:t>4</w:t>
            </w:r>
          </w:p>
        </w:tc>
        <w:tc>
          <w:tcPr>
            <w:tcW w:w="3560" w:type="pct"/>
            <w:tcBorders>
              <w:top w:val="single" w:sz="4" w:space="0" w:color="auto"/>
              <w:left w:val="single" w:sz="4" w:space="0" w:color="auto"/>
              <w:bottom w:val="single" w:sz="4" w:space="0" w:color="auto"/>
              <w:right w:val="single" w:sz="4" w:space="0" w:color="auto"/>
            </w:tcBorders>
            <w:hideMark/>
          </w:tcPr>
          <w:p w:rsidR="00595335" w:rsidRPr="007C4ED6" w:rsidRDefault="00BE665C" w:rsidP="000906AC">
            <w:pPr>
              <w:spacing w:line="276" w:lineRule="auto"/>
              <w:ind w:firstLine="404"/>
              <w:jc w:val="both"/>
              <w:rPr>
                <w:sz w:val="28"/>
                <w:szCs w:val="28"/>
                <w:lang w:val="kk-KZ"/>
              </w:rPr>
            </w:pPr>
            <w:r w:rsidRPr="007C4ED6">
              <w:rPr>
                <w:b/>
                <w:sz w:val="28"/>
                <w:szCs w:val="28"/>
                <w:lang w:val="kk-KZ"/>
              </w:rPr>
              <w:t>Семинар 4.</w:t>
            </w:r>
            <w:r w:rsidRPr="007C4ED6">
              <w:rPr>
                <w:sz w:val="28"/>
                <w:szCs w:val="28"/>
                <w:lang w:val="kk-KZ"/>
              </w:rPr>
              <w:t xml:space="preserve"> </w:t>
            </w:r>
            <w:r w:rsidR="00595335" w:rsidRPr="007C4ED6">
              <w:rPr>
                <w:b/>
                <w:sz w:val="28"/>
                <w:szCs w:val="28"/>
                <w:lang w:val="kk-KZ"/>
              </w:rPr>
              <w:t>Ресейдiң еуропалық аймағының қола дәуiрi мәдениеттері</w:t>
            </w:r>
            <w:r w:rsidR="00595335" w:rsidRPr="007C4ED6">
              <w:rPr>
                <w:sz w:val="28"/>
                <w:szCs w:val="28"/>
                <w:lang w:val="kk-KZ"/>
              </w:rPr>
              <w:t xml:space="preserve"> </w:t>
            </w:r>
          </w:p>
          <w:p w:rsidR="00344EE3" w:rsidRPr="007C4ED6" w:rsidRDefault="008534C2" w:rsidP="000906AC">
            <w:pPr>
              <w:spacing w:line="276" w:lineRule="auto"/>
              <w:ind w:firstLine="404"/>
              <w:jc w:val="both"/>
              <w:rPr>
                <w:sz w:val="28"/>
                <w:szCs w:val="28"/>
                <w:lang w:val="kk-KZ" w:eastAsia="en-US"/>
              </w:rPr>
            </w:pPr>
            <w:r w:rsidRPr="007C4ED6">
              <w:rPr>
                <w:i/>
                <w:sz w:val="28"/>
                <w:szCs w:val="28"/>
                <w:lang w:val="kk-KZ"/>
              </w:rPr>
              <w:t xml:space="preserve">Әдістемелік нұсқаулық: </w:t>
            </w:r>
            <w:r w:rsidR="00130B9A" w:rsidRPr="007C4ED6">
              <w:rPr>
                <w:bCs/>
                <w:sz w:val="28"/>
                <w:szCs w:val="28"/>
                <w:lang w:val="kk-KZ" w:eastAsia="ar-SA"/>
              </w:rPr>
              <w:t>келесі мәселелерді қарастыру керек: конструктивистикалық концепиялар бағыттарын сынау, тәсілдерін көрсету, т.б.</w:t>
            </w:r>
            <w:r w:rsidR="000A443C" w:rsidRPr="007C4ED6">
              <w:rPr>
                <w:sz w:val="28"/>
                <w:szCs w:val="28"/>
                <w:lang w:val="kk-KZ"/>
              </w:rPr>
              <w:t xml:space="preserve"> </w:t>
            </w:r>
            <w:r w:rsidR="00130B9A" w:rsidRPr="007C4ED6">
              <w:rPr>
                <w:sz w:val="28"/>
                <w:szCs w:val="28"/>
                <w:lang w:val="kk-KZ"/>
              </w:rPr>
              <w:t>М</w:t>
            </w:r>
            <w:r w:rsidR="00344EE3" w:rsidRPr="007C4ED6">
              <w:rPr>
                <w:sz w:val="28"/>
                <w:szCs w:val="28"/>
                <w:lang w:val="kk-KZ"/>
              </w:rPr>
              <w:t>әселені зерттеумен айналы</w:t>
            </w:r>
            <w:r w:rsidR="004A1BA3" w:rsidRPr="007C4ED6">
              <w:rPr>
                <w:sz w:val="28"/>
                <w:szCs w:val="28"/>
                <w:lang w:val="kk-KZ"/>
              </w:rPr>
              <w:t>сқан ғалымдардың еңбегін жүйелеген абзал</w:t>
            </w:r>
            <w:r w:rsidR="00344EE3" w:rsidRPr="007C4ED6">
              <w:rPr>
                <w:sz w:val="28"/>
                <w:szCs w:val="28"/>
                <w:lang w:val="kk-KZ"/>
              </w:rPr>
              <w:t>; мәселенің тарихын талдау; негізгі сауалдары мен сұрақтарын саралау</w:t>
            </w:r>
            <w:r w:rsidR="00130B9A" w:rsidRPr="007C4ED6">
              <w:rPr>
                <w:sz w:val="28"/>
                <w:szCs w:val="28"/>
                <w:lang w:val="kk-KZ"/>
              </w:rPr>
              <w:t xml:space="preserve"> қажет</w:t>
            </w:r>
            <w:r w:rsidR="00344EE3" w:rsidRPr="007C4ED6">
              <w:rPr>
                <w:sz w:val="28"/>
                <w:szCs w:val="28"/>
                <w:lang w:val="kk-KZ"/>
              </w:rPr>
              <w:t>.</w:t>
            </w:r>
          </w:p>
        </w:tc>
        <w:tc>
          <w:tcPr>
            <w:tcW w:w="464" w:type="pct"/>
            <w:tcBorders>
              <w:top w:val="single" w:sz="4" w:space="0" w:color="auto"/>
              <w:left w:val="single" w:sz="4" w:space="0" w:color="auto"/>
              <w:bottom w:val="single" w:sz="4" w:space="0" w:color="auto"/>
              <w:right w:val="single" w:sz="4" w:space="0" w:color="auto"/>
            </w:tcBorders>
            <w:hideMark/>
          </w:tcPr>
          <w:p w:rsidR="00BB77FB" w:rsidRPr="007C4ED6" w:rsidRDefault="007C4ED6" w:rsidP="00E85534">
            <w:pPr>
              <w:spacing w:line="276" w:lineRule="auto"/>
              <w:jc w:val="both"/>
              <w:rPr>
                <w:sz w:val="28"/>
                <w:szCs w:val="28"/>
                <w:lang w:val="kk-KZ" w:eastAsia="en-US"/>
              </w:rPr>
            </w:pPr>
            <w:r>
              <w:rPr>
                <w:sz w:val="28"/>
                <w:szCs w:val="28"/>
                <w:lang w:val="kk-KZ" w:eastAsia="en-US"/>
              </w:rPr>
              <w:t>2</w:t>
            </w:r>
          </w:p>
        </w:tc>
        <w:tc>
          <w:tcPr>
            <w:tcW w:w="550" w:type="pct"/>
            <w:tcBorders>
              <w:top w:val="single" w:sz="4" w:space="0" w:color="auto"/>
              <w:left w:val="single" w:sz="4" w:space="0" w:color="auto"/>
              <w:bottom w:val="single" w:sz="4" w:space="0" w:color="auto"/>
              <w:right w:val="single" w:sz="4" w:space="0" w:color="auto"/>
            </w:tcBorders>
            <w:hideMark/>
          </w:tcPr>
          <w:p w:rsidR="00BB77FB" w:rsidRPr="007C4ED6" w:rsidRDefault="00BF4CA3" w:rsidP="00787412">
            <w:pPr>
              <w:spacing w:line="276" w:lineRule="auto"/>
              <w:jc w:val="both"/>
              <w:rPr>
                <w:sz w:val="28"/>
                <w:szCs w:val="28"/>
                <w:lang w:eastAsia="en-US"/>
              </w:rPr>
            </w:pPr>
            <w:r w:rsidRPr="007C4ED6">
              <w:rPr>
                <w:sz w:val="28"/>
                <w:szCs w:val="28"/>
                <w:lang w:val="en-US" w:eastAsia="en-US"/>
              </w:rPr>
              <w:t>1</w:t>
            </w:r>
            <w:r w:rsidR="00787412" w:rsidRPr="007C4ED6">
              <w:rPr>
                <w:sz w:val="28"/>
                <w:szCs w:val="28"/>
                <w:lang w:eastAsia="en-US"/>
              </w:rPr>
              <w:t>0</w:t>
            </w:r>
          </w:p>
        </w:tc>
      </w:tr>
      <w:tr w:rsidR="00BB77FB" w:rsidRPr="007C4ED6" w:rsidTr="00E85534">
        <w:tc>
          <w:tcPr>
            <w:tcW w:w="426" w:type="pct"/>
            <w:tcBorders>
              <w:top w:val="single" w:sz="4" w:space="0" w:color="auto"/>
              <w:left w:val="single" w:sz="4" w:space="0" w:color="auto"/>
              <w:bottom w:val="single" w:sz="4" w:space="0" w:color="auto"/>
              <w:right w:val="single" w:sz="4" w:space="0" w:color="auto"/>
            </w:tcBorders>
            <w:vAlign w:val="center"/>
            <w:hideMark/>
          </w:tcPr>
          <w:p w:rsidR="00BB77FB" w:rsidRPr="007C4ED6" w:rsidRDefault="00AF1389" w:rsidP="00E85534">
            <w:pPr>
              <w:jc w:val="both"/>
              <w:rPr>
                <w:sz w:val="28"/>
                <w:szCs w:val="28"/>
                <w:lang w:val="kk-KZ" w:eastAsia="en-US"/>
              </w:rPr>
            </w:pPr>
            <w:r w:rsidRPr="007C4ED6">
              <w:rPr>
                <w:sz w:val="28"/>
                <w:szCs w:val="28"/>
                <w:lang w:val="kk-KZ" w:eastAsia="en-US"/>
              </w:rPr>
              <w:t>5</w:t>
            </w:r>
          </w:p>
        </w:tc>
        <w:tc>
          <w:tcPr>
            <w:tcW w:w="3560" w:type="pct"/>
            <w:tcBorders>
              <w:top w:val="single" w:sz="4" w:space="0" w:color="auto"/>
              <w:left w:val="single" w:sz="4" w:space="0" w:color="auto"/>
              <w:bottom w:val="single" w:sz="4" w:space="0" w:color="auto"/>
              <w:right w:val="single" w:sz="4" w:space="0" w:color="auto"/>
            </w:tcBorders>
            <w:hideMark/>
          </w:tcPr>
          <w:p w:rsidR="00BE665C" w:rsidRPr="007C4ED6" w:rsidRDefault="00BE665C" w:rsidP="00E85534">
            <w:pPr>
              <w:spacing w:line="276" w:lineRule="auto"/>
              <w:ind w:firstLine="404"/>
              <w:jc w:val="both"/>
              <w:rPr>
                <w:sz w:val="28"/>
                <w:szCs w:val="28"/>
                <w:lang w:val="kk-KZ"/>
              </w:rPr>
            </w:pPr>
            <w:r w:rsidRPr="007C4ED6">
              <w:rPr>
                <w:b/>
                <w:sz w:val="28"/>
                <w:szCs w:val="28"/>
                <w:lang w:val="kk-KZ"/>
              </w:rPr>
              <w:t>Семинар 5.</w:t>
            </w:r>
            <w:r w:rsidRPr="007C4ED6">
              <w:rPr>
                <w:sz w:val="28"/>
                <w:szCs w:val="28"/>
                <w:lang w:val="kk-KZ"/>
              </w:rPr>
              <w:t xml:space="preserve"> </w:t>
            </w:r>
            <w:r w:rsidR="00595335" w:rsidRPr="007C4ED6">
              <w:rPr>
                <w:b/>
                <w:sz w:val="28"/>
                <w:szCs w:val="28"/>
                <w:lang w:val="kk-KZ"/>
              </w:rPr>
              <w:t>Сеймин-турбин мәдениеті</w:t>
            </w:r>
          </w:p>
          <w:p w:rsidR="00344EE3" w:rsidRPr="007C4ED6" w:rsidRDefault="008534C2" w:rsidP="00E85534">
            <w:pPr>
              <w:spacing w:line="276" w:lineRule="auto"/>
              <w:ind w:firstLine="404"/>
              <w:jc w:val="both"/>
              <w:rPr>
                <w:sz w:val="28"/>
                <w:szCs w:val="28"/>
                <w:lang w:val="kk-KZ" w:eastAsia="en-US"/>
              </w:rPr>
            </w:pPr>
            <w:r w:rsidRPr="007C4ED6">
              <w:rPr>
                <w:i/>
                <w:sz w:val="28"/>
                <w:szCs w:val="28"/>
                <w:lang w:val="kk-KZ"/>
              </w:rPr>
              <w:t>Әдістемелік нұсқаулық</w:t>
            </w:r>
            <w:r w:rsidRPr="007C4ED6">
              <w:rPr>
                <w:bCs/>
                <w:sz w:val="28"/>
                <w:szCs w:val="28"/>
                <w:lang w:val="kk-KZ"/>
              </w:rPr>
              <w:t xml:space="preserve">: </w:t>
            </w:r>
            <w:r w:rsidR="00130B9A" w:rsidRPr="007C4ED6">
              <w:rPr>
                <w:bCs/>
                <w:sz w:val="28"/>
                <w:szCs w:val="28"/>
                <w:lang w:val="kk-KZ"/>
              </w:rPr>
              <w:t xml:space="preserve">келесі мәселелер қамтылуы тиіс: </w:t>
            </w:r>
            <w:r w:rsidR="00130B9A" w:rsidRPr="007C4ED6">
              <w:rPr>
                <w:bCs/>
                <w:sz w:val="28"/>
                <w:szCs w:val="28"/>
                <w:lang w:val="kk-KZ" w:eastAsia="ar-SA"/>
              </w:rPr>
              <w:t xml:space="preserve">қазақстандық және өзге елдік </w:t>
            </w:r>
            <w:r w:rsidR="00130B9A" w:rsidRPr="007C4ED6">
              <w:rPr>
                <w:bCs/>
                <w:sz w:val="28"/>
                <w:szCs w:val="28"/>
                <w:lang w:val="kk-KZ" w:eastAsia="ar-SA"/>
              </w:rPr>
              <w:lastRenderedPageBreak/>
              <w:t>археологияда процессуализмнің қалыптасуын талдау; процессуализмнің даму мәселелерін саралау; зерттеудің заманауи жай-күйі</w:t>
            </w:r>
            <w:r w:rsidR="003F08C1" w:rsidRPr="007C4ED6">
              <w:rPr>
                <w:bCs/>
                <w:sz w:val="28"/>
                <w:szCs w:val="28"/>
                <w:lang w:val="kk-KZ" w:eastAsia="ar-SA"/>
              </w:rPr>
              <w:t>н сипаттау.</w:t>
            </w:r>
            <w:r w:rsidR="00130B9A" w:rsidRPr="007C4ED6">
              <w:rPr>
                <w:bCs/>
                <w:sz w:val="28"/>
                <w:szCs w:val="28"/>
                <w:lang w:val="kk-KZ"/>
              </w:rPr>
              <w:t xml:space="preserve"> </w:t>
            </w:r>
            <w:r w:rsidR="003F08C1" w:rsidRPr="007C4ED6">
              <w:rPr>
                <w:bCs/>
                <w:sz w:val="28"/>
                <w:szCs w:val="28"/>
                <w:lang w:val="kk-KZ"/>
              </w:rPr>
              <w:t>Аталған осы мә</w:t>
            </w:r>
            <w:r w:rsidR="003F08C1" w:rsidRPr="007C4ED6">
              <w:rPr>
                <w:sz w:val="28"/>
                <w:szCs w:val="28"/>
                <w:lang w:val="kk-KZ"/>
              </w:rPr>
              <w:t>селелермен шұғылданған</w:t>
            </w:r>
            <w:r w:rsidR="00344EE3" w:rsidRPr="007C4ED6">
              <w:rPr>
                <w:sz w:val="28"/>
                <w:szCs w:val="28"/>
                <w:lang w:val="kk-KZ"/>
              </w:rPr>
              <w:t xml:space="preserve"> </w:t>
            </w:r>
            <w:r w:rsidR="003F08C1" w:rsidRPr="007C4ED6">
              <w:rPr>
                <w:sz w:val="28"/>
                <w:szCs w:val="28"/>
                <w:lang w:val="kk-KZ"/>
              </w:rPr>
              <w:t xml:space="preserve">зертттеушілер ізденістерін </w:t>
            </w:r>
            <w:r w:rsidR="00344EE3" w:rsidRPr="007C4ED6">
              <w:rPr>
                <w:sz w:val="28"/>
                <w:szCs w:val="28"/>
                <w:lang w:val="kk-KZ"/>
              </w:rPr>
              <w:t>жүйелеу; мәселенің тарих</w:t>
            </w:r>
            <w:r w:rsidR="003F08C1" w:rsidRPr="007C4ED6">
              <w:rPr>
                <w:sz w:val="28"/>
                <w:szCs w:val="28"/>
                <w:lang w:val="kk-KZ"/>
              </w:rPr>
              <w:t>намас</w:t>
            </w:r>
            <w:r w:rsidR="00344EE3" w:rsidRPr="007C4ED6">
              <w:rPr>
                <w:sz w:val="28"/>
                <w:szCs w:val="28"/>
                <w:lang w:val="kk-KZ"/>
              </w:rPr>
              <w:t>ын талдау</w:t>
            </w:r>
            <w:r w:rsidR="003F08C1" w:rsidRPr="007C4ED6">
              <w:rPr>
                <w:sz w:val="28"/>
                <w:szCs w:val="28"/>
                <w:lang w:val="kk-KZ"/>
              </w:rPr>
              <w:t xml:space="preserve"> қажет</w:t>
            </w:r>
            <w:r w:rsidR="00344EE3" w:rsidRPr="007C4ED6">
              <w:rPr>
                <w:sz w:val="28"/>
                <w:szCs w:val="28"/>
                <w:lang w:val="kk-KZ"/>
              </w:rPr>
              <w:t>.</w:t>
            </w:r>
          </w:p>
        </w:tc>
        <w:tc>
          <w:tcPr>
            <w:tcW w:w="464" w:type="pct"/>
            <w:tcBorders>
              <w:top w:val="single" w:sz="4" w:space="0" w:color="auto"/>
              <w:left w:val="single" w:sz="4" w:space="0" w:color="auto"/>
              <w:bottom w:val="single" w:sz="4" w:space="0" w:color="auto"/>
              <w:right w:val="single" w:sz="4" w:space="0" w:color="auto"/>
            </w:tcBorders>
            <w:hideMark/>
          </w:tcPr>
          <w:p w:rsidR="00BB77FB" w:rsidRPr="007C4ED6" w:rsidRDefault="007C4ED6" w:rsidP="00E85534">
            <w:pPr>
              <w:spacing w:line="276" w:lineRule="auto"/>
              <w:jc w:val="both"/>
              <w:rPr>
                <w:sz w:val="28"/>
                <w:szCs w:val="28"/>
                <w:lang w:val="kk-KZ" w:eastAsia="en-US"/>
              </w:rPr>
            </w:pPr>
            <w:r>
              <w:rPr>
                <w:sz w:val="28"/>
                <w:szCs w:val="28"/>
                <w:lang w:val="kk-KZ" w:eastAsia="en-US"/>
              </w:rPr>
              <w:lastRenderedPageBreak/>
              <w:t>2</w:t>
            </w:r>
          </w:p>
        </w:tc>
        <w:tc>
          <w:tcPr>
            <w:tcW w:w="550" w:type="pct"/>
            <w:tcBorders>
              <w:top w:val="single" w:sz="4" w:space="0" w:color="auto"/>
              <w:left w:val="single" w:sz="4" w:space="0" w:color="auto"/>
              <w:bottom w:val="single" w:sz="4" w:space="0" w:color="auto"/>
              <w:right w:val="single" w:sz="4" w:space="0" w:color="auto"/>
            </w:tcBorders>
            <w:hideMark/>
          </w:tcPr>
          <w:p w:rsidR="00BB77FB" w:rsidRPr="007C4ED6" w:rsidRDefault="00BF4CA3" w:rsidP="00787412">
            <w:pPr>
              <w:spacing w:line="276" w:lineRule="auto"/>
              <w:jc w:val="both"/>
              <w:rPr>
                <w:sz w:val="28"/>
                <w:szCs w:val="28"/>
                <w:lang w:eastAsia="en-US"/>
              </w:rPr>
            </w:pPr>
            <w:r w:rsidRPr="007C4ED6">
              <w:rPr>
                <w:sz w:val="28"/>
                <w:szCs w:val="28"/>
                <w:lang w:val="en-US" w:eastAsia="en-US"/>
              </w:rPr>
              <w:t>1</w:t>
            </w:r>
            <w:r w:rsidR="00787412" w:rsidRPr="007C4ED6">
              <w:rPr>
                <w:sz w:val="28"/>
                <w:szCs w:val="28"/>
                <w:lang w:eastAsia="en-US"/>
              </w:rPr>
              <w:t>0</w:t>
            </w:r>
          </w:p>
        </w:tc>
      </w:tr>
      <w:tr w:rsidR="00BF4CA3" w:rsidRPr="007C4ED6" w:rsidTr="00E85534">
        <w:tc>
          <w:tcPr>
            <w:tcW w:w="426" w:type="pct"/>
            <w:tcBorders>
              <w:top w:val="single" w:sz="4" w:space="0" w:color="auto"/>
              <w:left w:val="single" w:sz="4" w:space="0" w:color="auto"/>
              <w:bottom w:val="single" w:sz="4" w:space="0" w:color="auto"/>
              <w:right w:val="single" w:sz="4" w:space="0" w:color="auto"/>
            </w:tcBorders>
            <w:vAlign w:val="center"/>
          </w:tcPr>
          <w:p w:rsidR="00BF4CA3" w:rsidRPr="007C4ED6" w:rsidRDefault="00BF4CA3" w:rsidP="00E85534">
            <w:pPr>
              <w:jc w:val="both"/>
              <w:rPr>
                <w:sz w:val="28"/>
                <w:szCs w:val="28"/>
                <w:lang w:val="kk-KZ" w:eastAsia="en-US"/>
              </w:rPr>
            </w:pPr>
          </w:p>
        </w:tc>
        <w:tc>
          <w:tcPr>
            <w:tcW w:w="3560" w:type="pct"/>
            <w:tcBorders>
              <w:top w:val="single" w:sz="4" w:space="0" w:color="auto"/>
              <w:left w:val="single" w:sz="4" w:space="0" w:color="auto"/>
              <w:bottom w:val="single" w:sz="4" w:space="0" w:color="auto"/>
              <w:right w:val="single" w:sz="4" w:space="0" w:color="auto"/>
            </w:tcBorders>
          </w:tcPr>
          <w:p w:rsidR="00BF4CA3" w:rsidRPr="007C4ED6" w:rsidRDefault="00BF4CA3" w:rsidP="00E85534">
            <w:pPr>
              <w:spacing w:line="276" w:lineRule="auto"/>
              <w:ind w:firstLine="404"/>
              <w:jc w:val="both"/>
              <w:rPr>
                <w:b/>
                <w:noProof/>
                <w:sz w:val="28"/>
                <w:szCs w:val="28"/>
                <w:lang w:val="kk-KZ"/>
              </w:rPr>
            </w:pPr>
            <w:r w:rsidRPr="007C4ED6">
              <w:rPr>
                <w:b/>
                <w:noProof/>
                <w:sz w:val="28"/>
                <w:szCs w:val="28"/>
                <w:lang w:val="kk-KZ"/>
              </w:rPr>
              <w:t xml:space="preserve">Аралық бақылау </w:t>
            </w:r>
          </w:p>
        </w:tc>
        <w:tc>
          <w:tcPr>
            <w:tcW w:w="464" w:type="pct"/>
            <w:tcBorders>
              <w:top w:val="single" w:sz="4" w:space="0" w:color="auto"/>
              <w:left w:val="single" w:sz="4" w:space="0" w:color="auto"/>
              <w:bottom w:val="single" w:sz="4" w:space="0" w:color="auto"/>
              <w:right w:val="single" w:sz="4" w:space="0" w:color="auto"/>
            </w:tcBorders>
          </w:tcPr>
          <w:p w:rsidR="00BF4CA3" w:rsidRPr="007C4ED6" w:rsidRDefault="00BF4CA3" w:rsidP="00E85534">
            <w:pPr>
              <w:spacing w:line="276" w:lineRule="auto"/>
              <w:jc w:val="both"/>
              <w:rPr>
                <w:sz w:val="28"/>
                <w:szCs w:val="28"/>
                <w:lang w:val="kk-KZ" w:eastAsia="en-US"/>
              </w:rPr>
            </w:pPr>
          </w:p>
        </w:tc>
        <w:tc>
          <w:tcPr>
            <w:tcW w:w="550" w:type="pct"/>
            <w:tcBorders>
              <w:top w:val="single" w:sz="4" w:space="0" w:color="auto"/>
              <w:left w:val="single" w:sz="4" w:space="0" w:color="auto"/>
              <w:bottom w:val="single" w:sz="4" w:space="0" w:color="auto"/>
              <w:right w:val="single" w:sz="4" w:space="0" w:color="auto"/>
            </w:tcBorders>
          </w:tcPr>
          <w:p w:rsidR="00BF4CA3" w:rsidRPr="007C4ED6" w:rsidRDefault="00787412" w:rsidP="00E85534">
            <w:pPr>
              <w:spacing w:line="276" w:lineRule="auto"/>
              <w:jc w:val="both"/>
              <w:rPr>
                <w:caps/>
                <w:sz w:val="28"/>
                <w:szCs w:val="28"/>
                <w:lang w:val="kk-KZ" w:eastAsia="en-US"/>
              </w:rPr>
            </w:pPr>
            <w:r w:rsidRPr="007C4ED6">
              <w:rPr>
                <w:caps/>
                <w:sz w:val="28"/>
                <w:szCs w:val="28"/>
                <w:lang w:val="kk-KZ" w:eastAsia="en-US"/>
              </w:rPr>
              <w:t>50</w:t>
            </w:r>
          </w:p>
        </w:tc>
      </w:tr>
      <w:tr w:rsidR="00BB77FB" w:rsidRPr="007C4ED6" w:rsidTr="00E85534">
        <w:tc>
          <w:tcPr>
            <w:tcW w:w="426" w:type="pct"/>
            <w:tcBorders>
              <w:top w:val="single" w:sz="4" w:space="0" w:color="auto"/>
              <w:left w:val="single" w:sz="4" w:space="0" w:color="auto"/>
              <w:bottom w:val="single" w:sz="4" w:space="0" w:color="auto"/>
              <w:right w:val="single" w:sz="4" w:space="0" w:color="auto"/>
            </w:tcBorders>
            <w:vAlign w:val="center"/>
            <w:hideMark/>
          </w:tcPr>
          <w:p w:rsidR="00BB77FB" w:rsidRPr="007C4ED6" w:rsidRDefault="00AF1389" w:rsidP="00E85534">
            <w:pPr>
              <w:jc w:val="both"/>
              <w:rPr>
                <w:sz w:val="28"/>
                <w:szCs w:val="28"/>
                <w:lang w:val="kk-KZ" w:eastAsia="en-US"/>
              </w:rPr>
            </w:pPr>
            <w:r w:rsidRPr="007C4ED6">
              <w:rPr>
                <w:sz w:val="28"/>
                <w:szCs w:val="28"/>
                <w:lang w:val="kk-KZ" w:eastAsia="en-US"/>
              </w:rPr>
              <w:t>6</w:t>
            </w:r>
          </w:p>
        </w:tc>
        <w:tc>
          <w:tcPr>
            <w:tcW w:w="3560" w:type="pct"/>
            <w:tcBorders>
              <w:top w:val="single" w:sz="4" w:space="0" w:color="auto"/>
              <w:left w:val="single" w:sz="4" w:space="0" w:color="auto"/>
              <w:bottom w:val="single" w:sz="4" w:space="0" w:color="auto"/>
              <w:right w:val="single" w:sz="4" w:space="0" w:color="auto"/>
            </w:tcBorders>
            <w:hideMark/>
          </w:tcPr>
          <w:p w:rsidR="00595335" w:rsidRPr="007C4ED6" w:rsidRDefault="00BE665C" w:rsidP="00595335">
            <w:pPr>
              <w:rPr>
                <w:noProof/>
                <w:spacing w:val="-3"/>
                <w:sz w:val="28"/>
                <w:szCs w:val="28"/>
                <w:lang w:val="kk-KZ"/>
              </w:rPr>
            </w:pPr>
            <w:r w:rsidRPr="007C4ED6">
              <w:rPr>
                <w:b/>
                <w:sz w:val="28"/>
                <w:szCs w:val="28"/>
                <w:lang w:val="kk-KZ"/>
              </w:rPr>
              <w:t>Семинар 6.</w:t>
            </w:r>
            <w:r w:rsidRPr="007C4ED6">
              <w:rPr>
                <w:sz w:val="28"/>
                <w:szCs w:val="28"/>
                <w:lang w:val="kk-KZ"/>
              </w:rPr>
              <w:t xml:space="preserve"> </w:t>
            </w:r>
            <w:r w:rsidR="00595335" w:rsidRPr="007C4ED6">
              <w:rPr>
                <w:b/>
                <w:color w:val="000000"/>
                <w:sz w:val="28"/>
                <w:szCs w:val="28"/>
                <w:lang w:val="kk-KZ"/>
              </w:rPr>
              <w:t xml:space="preserve">Қола дәуірі өнері және </w:t>
            </w:r>
            <w:r w:rsidR="00595335" w:rsidRPr="007C4ED6">
              <w:rPr>
                <w:b/>
                <w:sz w:val="28"/>
                <w:szCs w:val="28"/>
                <w:lang w:val="kk-KZ"/>
              </w:rPr>
              <w:t>идеологиялық көзқарастары</w:t>
            </w:r>
            <w:r w:rsidR="00595335" w:rsidRPr="007C4ED6">
              <w:rPr>
                <w:noProof/>
                <w:sz w:val="28"/>
                <w:szCs w:val="28"/>
                <w:lang w:val="kk-KZ"/>
              </w:rPr>
              <w:t xml:space="preserve"> </w:t>
            </w:r>
          </w:p>
          <w:p w:rsidR="00344EE3" w:rsidRPr="007C4ED6" w:rsidRDefault="008534C2" w:rsidP="000906AC">
            <w:pPr>
              <w:spacing w:line="276" w:lineRule="auto"/>
              <w:ind w:firstLine="404"/>
              <w:jc w:val="both"/>
              <w:rPr>
                <w:sz w:val="28"/>
                <w:szCs w:val="28"/>
                <w:lang w:val="kk-KZ" w:eastAsia="en-US"/>
              </w:rPr>
            </w:pPr>
            <w:r w:rsidRPr="007C4ED6">
              <w:rPr>
                <w:i/>
                <w:sz w:val="28"/>
                <w:szCs w:val="28"/>
                <w:lang w:val="kk-KZ"/>
              </w:rPr>
              <w:t>Әдістемелік нұсқаулық:</w:t>
            </w:r>
            <w:r w:rsidRPr="007C4ED6">
              <w:rPr>
                <w:sz w:val="28"/>
                <w:szCs w:val="28"/>
                <w:lang w:val="kk-KZ"/>
              </w:rPr>
              <w:t xml:space="preserve"> </w:t>
            </w:r>
            <w:r w:rsidR="003F08C1" w:rsidRPr="007C4ED6">
              <w:rPr>
                <w:sz w:val="28"/>
                <w:szCs w:val="28"/>
                <w:lang w:val="kk-KZ"/>
              </w:rPr>
              <w:t xml:space="preserve">семинарда </w:t>
            </w:r>
            <w:r w:rsidR="000906AC" w:rsidRPr="007C4ED6">
              <w:rPr>
                <w:sz w:val="28"/>
                <w:szCs w:val="28"/>
                <w:lang w:val="kk-KZ"/>
              </w:rPr>
              <w:t xml:space="preserve">ортағасырлық </w:t>
            </w:r>
            <w:r w:rsidR="000906AC" w:rsidRPr="007C4ED6">
              <w:rPr>
                <w:bCs/>
                <w:sz w:val="28"/>
                <w:szCs w:val="28"/>
                <w:lang w:val="kk-KZ" w:eastAsia="ar-SA"/>
              </w:rPr>
              <w:t>хакастардың археологиялық ескерткіштері</w:t>
            </w:r>
            <w:r w:rsidR="00E85534" w:rsidRPr="007C4ED6">
              <w:rPr>
                <w:bCs/>
                <w:sz w:val="28"/>
                <w:szCs w:val="28"/>
                <w:lang w:val="kk-KZ" w:eastAsia="ar-SA"/>
              </w:rPr>
              <w:t xml:space="preserve"> жайлы</w:t>
            </w:r>
            <w:r w:rsidR="003F08C1" w:rsidRPr="007C4ED6">
              <w:rPr>
                <w:bCs/>
                <w:sz w:val="28"/>
                <w:szCs w:val="28"/>
                <w:lang w:val="kk-KZ" w:eastAsia="ar-SA"/>
              </w:rPr>
              <w:t xml:space="preserve"> еңбектердегі әлеуметтік</w:t>
            </w:r>
            <w:r w:rsidR="003F08C1" w:rsidRPr="007C4ED6">
              <w:rPr>
                <w:b/>
                <w:bCs/>
                <w:sz w:val="28"/>
                <w:szCs w:val="28"/>
                <w:lang w:val="kk-KZ" w:eastAsia="ar-SA"/>
              </w:rPr>
              <w:t xml:space="preserve"> </w:t>
            </w:r>
            <w:r w:rsidR="003F08C1" w:rsidRPr="007C4ED6">
              <w:rPr>
                <w:bCs/>
                <w:sz w:val="28"/>
                <w:szCs w:val="28"/>
                <w:lang w:val="kk-KZ" w:eastAsia="ar-SA"/>
              </w:rPr>
              <w:t xml:space="preserve">жаңғыртуларды, </w:t>
            </w:r>
            <w:r w:rsidR="000906AC" w:rsidRPr="007C4ED6">
              <w:rPr>
                <w:sz w:val="28"/>
                <w:szCs w:val="28"/>
                <w:lang w:val="kk-KZ"/>
              </w:rPr>
              <w:t>тюхтят мәдениеті</w:t>
            </w:r>
            <w:r w:rsidR="003F08C1" w:rsidRPr="007C4ED6">
              <w:rPr>
                <w:sz w:val="28"/>
                <w:szCs w:val="28"/>
                <w:lang w:val="kk-KZ"/>
              </w:rPr>
              <w:t xml:space="preserve"> негіздерін </w:t>
            </w:r>
            <w:r w:rsidRPr="007C4ED6">
              <w:rPr>
                <w:bCs/>
                <w:sz w:val="28"/>
                <w:szCs w:val="28"/>
                <w:lang w:val="kk-KZ"/>
              </w:rPr>
              <w:t>жүйелеу</w:t>
            </w:r>
            <w:r w:rsidR="002E3454" w:rsidRPr="007C4ED6">
              <w:rPr>
                <w:bCs/>
                <w:sz w:val="28"/>
                <w:szCs w:val="28"/>
                <w:lang w:val="kk-KZ"/>
              </w:rPr>
              <w:t xml:space="preserve"> қажет</w:t>
            </w:r>
            <w:r w:rsidRPr="007C4ED6">
              <w:rPr>
                <w:bCs/>
                <w:sz w:val="28"/>
                <w:szCs w:val="28"/>
                <w:lang w:val="kk-KZ"/>
              </w:rPr>
              <w:t xml:space="preserve">, </w:t>
            </w:r>
            <w:r w:rsidR="003F08C1" w:rsidRPr="007C4ED6">
              <w:rPr>
                <w:bCs/>
                <w:sz w:val="28"/>
                <w:szCs w:val="28"/>
                <w:lang w:val="kk-KZ"/>
              </w:rPr>
              <w:t xml:space="preserve">осы бағыттағы </w:t>
            </w:r>
            <w:r w:rsidR="002E3454" w:rsidRPr="007C4ED6">
              <w:rPr>
                <w:bCs/>
                <w:sz w:val="28"/>
                <w:szCs w:val="28"/>
                <w:lang w:val="kk-KZ"/>
              </w:rPr>
              <w:t xml:space="preserve">зерттеушілер </w:t>
            </w:r>
            <w:r w:rsidRPr="007C4ED6">
              <w:rPr>
                <w:bCs/>
                <w:sz w:val="28"/>
                <w:szCs w:val="28"/>
                <w:lang w:val="kk-KZ"/>
              </w:rPr>
              <w:t>негізгі қызметін бағалау</w:t>
            </w:r>
            <w:r w:rsidR="003F08C1" w:rsidRPr="007C4ED6">
              <w:rPr>
                <w:bCs/>
                <w:sz w:val="28"/>
                <w:szCs w:val="28"/>
                <w:lang w:val="kk-KZ"/>
              </w:rPr>
              <w:t xml:space="preserve"> керек</w:t>
            </w:r>
            <w:r w:rsidRPr="007C4ED6">
              <w:rPr>
                <w:bCs/>
                <w:sz w:val="28"/>
                <w:szCs w:val="28"/>
                <w:lang w:val="kk-KZ"/>
              </w:rPr>
              <w:t xml:space="preserve">, </w:t>
            </w:r>
            <w:r w:rsidR="003F08C1" w:rsidRPr="007C4ED6">
              <w:rPr>
                <w:sz w:val="28"/>
                <w:szCs w:val="28"/>
                <w:lang w:val="kk-KZ"/>
              </w:rPr>
              <w:t>теориялық-методологиялық</w:t>
            </w:r>
            <w:r w:rsidR="003F08C1" w:rsidRPr="007C4ED6">
              <w:rPr>
                <w:bCs/>
                <w:sz w:val="28"/>
                <w:szCs w:val="28"/>
                <w:lang w:val="kk-KZ"/>
              </w:rPr>
              <w:t xml:space="preserve"> мәселелерді көтерген кезде </w:t>
            </w:r>
            <w:r w:rsidRPr="007C4ED6">
              <w:rPr>
                <w:bCs/>
                <w:sz w:val="28"/>
                <w:szCs w:val="28"/>
                <w:lang w:val="kk-KZ"/>
              </w:rPr>
              <w:t>жіберген олқылықтарын саралау</w:t>
            </w:r>
            <w:r w:rsidR="003F08C1" w:rsidRPr="007C4ED6">
              <w:rPr>
                <w:bCs/>
                <w:sz w:val="28"/>
                <w:szCs w:val="28"/>
                <w:lang w:val="kk-KZ"/>
              </w:rPr>
              <w:t xml:space="preserve"> қажет, жеткен жетістіктерін суреттеген абзал.</w:t>
            </w:r>
          </w:p>
        </w:tc>
        <w:tc>
          <w:tcPr>
            <w:tcW w:w="464" w:type="pct"/>
            <w:tcBorders>
              <w:top w:val="single" w:sz="4" w:space="0" w:color="auto"/>
              <w:left w:val="single" w:sz="4" w:space="0" w:color="auto"/>
              <w:bottom w:val="single" w:sz="4" w:space="0" w:color="auto"/>
              <w:right w:val="single" w:sz="4" w:space="0" w:color="auto"/>
            </w:tcBorders>
            <w:hideMark/>
          </w:tcPr>
          <w:p w:rsidR="00BB77FB" w:rsidRPr="007C4ED6" w:rsidRDefault="007C4ED6" w:rsidP="00E85534">
            <w:pPr>
              <w:spacing w:line="276" w:lineRule="auto"/>
              <w:jc w:val="both"/>
              <w:rPr>
                <w:sz w:val="28"/>
                <w:szCs w:val="28"/>
                <w:lang w:val="kk-KZ" w:eastAsia="en-US"/>
              </w:rPr>
            </w:pPr>
            <w:r>
              <w:rPr>
                <w:sz w:val="28"/>
                <w:szCs w:val="28"/>
                <w:lang w:val="kk-KZ" w:eastAsia="en-US"/>
              </w:rPr>
              <w:t>2</w:t>
            </w:r>
          </w:p>
        </w:tc>
        <w:tc>
          <w:tcPr>
            <w:tcW w:w="550" w:type="pct"/>
            <w:tcBorders>
              <w:top w:val="single" w:sz="4" w:space="0" w:color="auto"/>
              <w:left w:val="single" w:sz="4" w:space="0" w:color="auto"/>
              <w:bottom w:val="single" w:sz="4" w:space="0" w:color="auto"/>
              <w:right w:val="single" w:sz="4" w:space="0" w:color="auto"/>
            </w:tcBorders>
            <w:hideMark/>
          </w:tcPr>
          <w:p w:rsidR="00BB77FB" w:rsidRPr="007C4ED6" w:rsidRDefault="00BF4CA3" w:rsidP="00787412">
            <w:pPr>
              <w:spacing w:line="276" w:lineRule="auto"/>
              <w:jc w:val="both"/>
              <w:rPr>
                <w:caps/>
                <w:sz w:val="28"/>
                <w:szCs w:val="28"/>
                <w:lang w:val="kk-KZ" w:eastAsia="en-US"/>
              </w:rPr>
            </w:pPr>
            <w:r w:rsidRPr="007C4ED6">
              <w:rPr>
                <w:caps/>
                <w:sz w:val="28"/>
                <w:szCs w:val="28"/>
                <w:lang w:val="kk-KZ" w:eastAsia="en-US"/>
              </w:rPr>
              <w:t>1</w:t>
            </w:r>
            <w:r w:rsidR="00787412" w:rsidRPr="007C4ED6">
              <w:rPr>
                <w:caps/>
                <w:sz w:val="28"/>
                <w:szCs w:val="28"/>
                <w:lang w:val="kk-KZ" w:eastAsia="en-US"/>
              </w:rPr>
              <w:t>0</w:t>
            </w:r>
          </w:p>
        </w:tc>
      </w:tr>
      <w:tr w:rsidR="00BB77FB" w:rsidRPr="007C4ED6" w:rsidTr="00E85534">
        <w:tc>
          <w:tcPr>
            <w:tcW w:w="426" w:type="pct"/>
            <w:tcBorders>
              <w:top w:val="single" w:sz="4" w:space="0" w:color="auto"/>
              <w:left w:val="single" w:sz="4" w:space="0" w:color="auto"/>
              <w:bottom w:val="single" w:sz="4" w:space="0" w:color="auto"/>
              <w:right w:val="single" w:sz="4" w:space="0" w:color="auto"/>
            </w:tcBorders>
            <w:vAlign w:val="center"/>
            <w:hideMark/>
          </w:tcPr>
          <w:p w:rsidR="00BB77FB" w:rsidRPr="007C4ED6" w:rsidRDefault="00AF1389" w:rsidP="00E85534">
            <w:pPr>
              <w:jc w:val="both"/>
              <w:rPr>
                <w:sz w:val="28"/>
                <w:szCs w:val="28"/>
                <w:lang w:val="kk-KZ" w:eastAsia="en-US"/>
              </w:rPr>
            </w:pPr>
            <w:r w:rsidRPr="007C4ED6">
              <w:rPr>
                <w:sz w:val="28"/>
                <w:szCs w:val="28"/>
                <w:lang w:val="kk-KZ" w:eastAsia="en-US"/>
              </w:rPr>
              <w:t>7</w:t>
            </w:r>
          </w:p>
        </w:tc>
        <w:tc>
          <w:tcPr>
            <w:tcW w:w="3560" w:type="pct"/>
            <w:tcBorders>
              <w:top w:val="single" w:sz="4" w:space="0" w:color="auto"/>
              <w:left w:val="single" w:sz="4" w:space="0" w:color="auto"/>
              <w:bottom w:val="single" w:sz="4" w:space="0" w:color="auto"/>
              <w:right w:val="single" w:sz="4" w:space="0" w:color="auto"/>
            </w:tcBorders>
            <w:hideMark/>
          </w:tcPr>
          <w:p w:rsidR="00344EE3" w:rsidRPr="007C4ED6" w:rsidRDefault="00BE665C" w:rsidP="00A720F9">
            <w:pPr>
              <w:spacing w:line="276" w:lineRule="auto"/>
              <w:ind w:firstLine="404"/>
              <w:jc w:val="both"/>
              <w:rPr>
                <w:sz w:val="28"/>
                <w:szCs w:val="28"/>
                <w:lang w:val="kk-KZ" w:eastAsia="en-US"/>
              </w:rPr>
            </w:pPr>
            <w:r w:rsidRPr="007C4ED6">
              <w:rPr>
                <w:b/>
                <w:sz w:val="28"/>
                <w:szCs w:val="28"/>
                <w:lang w:val="kk-KZ"/>
              </w:rPr>
              <w:t>Семинар 7.</w:t>
            </w:r>
            <w:r w:rsidRPr="007C4ED6">
              <w:rPr>
                <w:sz w:val="28"/>
                <w:szCs w:val="28"/>
                <w:lang w:val="kk-KZ"/>
              </w:rPr>
              <w:t xml:space="preserve"> </w:t>
            </w:r>
            <w:r w:rsidR="00595335" w:rsidRPr="007C4ED6">
              <w:rPr>
                <w:b/>
                <w:bCs/>
                <w:sz w:val="28"/>
                <w:szCs w:val="28"/>
                <w:lang w:val="kk-KZ"/>
              </w:rPr>
              <w:t>Қазақстанның</w:t>
            </w:r>
            <w:r w:rsidR="00595335" w:rsidRPr="007C4ED6">
              <w:rPr>
                <w:b/>
                <w:color w:val="000000"/>
                <w:sz w:val="28"/>
                <w:szCs w:val="28"/>
                <w:lang w:val="kk-KZ"/>
              </w:rPr>
              <w:t xml:space="preserve"> қола дәуірінің зерттелу тарихы</w:t>
            </w:r>
            <w:r w:rsidR="00595335" w:rsidRPr="007C4ED6">
              <w:rPr>
                <w:b/>
                <w:i/>
                <w:sz w:val="28"/>
                <w:szCs w:val="28"/>
                <w:lang w:val="kk-KZ"/>
              </w:rPr>
              <w:t xml:space="preserve"> </w:t>
            </w:r>
            <w:r w:rsidR="008534C2" w:rsidRPr="007C4ED6">
              <w:rPr>
                <w:i/>
                <w:sz w:val="28"/>
                <w:szCs w:val="28"/>
                <w:lang w:val="kk-KZ"/>
              </w:rPr>
              <w:t>Әдістемелік нұсқаулық:</w:t>
            </w:r>
            <w:r w:rsidR="008534C2" w:rsidRPr="007C4ED6">
              <w:rPr>
                <w:sz w:val="28"/>
                <w:szCs w:val="28"/>
                <w:lang w:val="kk-KZ"/>
              </w:rPr>
              <w:t xml:space="preserve"> </w:t>
            </w:r>
            <w:r w:rsidR="00A720F9" w:rsidRPr="007C4ED6">
              <w:rPr>
                <w:noProof/>
                <w:sz w:val="28"/>
                <w:szCs w:val="28"/>
                <w:lang w:val="kk-KZ" w:eastAsia="en-US"/>
              </w:rPr>
              <w:t>Батыс Забайкалье археологиялық ескерткіштерін зерттеудегі</w:t>
            </w:r>
            <w:r w:rsidR="00AD5EC2" w:rsidRPr="007C4ED6">
              <w:rPr>
                <w:noProof/>
                <w:sz w:val="28"/>
                <w:szCs w:val="28"/>
                <w:lang w:val="kk-KZ" w:eastAsia="en-US"/>
              </w:rPr>
              <w:t xml:space="preserve"> теориялық және методологиялық бағыттар</w:t>
            </w:r>
            <w:r w:rsidR="00AD5EC2" w:rsidRPr="007C4ED6">
              <w:rPr>
                <w:noProof/>
                <w:sz w:val="28"/>
                <w:szCs w:val="28"/>
                <w:lang w:val="kk-KZ"/>
              </w:rPr>
              <w:t xml:space="preserve"> жүйесі</w:t>
            </w:r>
            <w:r w:rsidR="00AD5EC2" w:rsidRPr="007C4ED6">
              <w:rPr>
                <w:sz w:val="28"/>
                <w:szCs w:val="28"/>
                <w:lang w:val="kk-KZ"/>
              </w:rPr>
              <w:t xml:space="preserve">не тарихнамалық талдау жасау, яғни жаңа трендтерді, т.б. қарастыру; </w:t>
            </w:r>
            <w:r w:rsidR="00A720F9" w:rsidRPr="007C4ED6">
              <w:rPr>
                <w:noProof/>
                <w:sz w:val="28"/>
                <w:szCs w:val="28"/>
                <w:lang w:val="kk-KZ" w:eastAsia="en-US"/>
              </w:rPr>
              <w:t xml:space="preserve">әлемдік археологиядағы </w:t>
            </w:r>
            <w:r w:rsidR="00AD5EC2" w:rsidRPr="007C4ED6">
              <w:rPr>
                <w:noProof/>
                <w:sz w:val="28"/>
                <w:szCs w:val="28"/>
                <w:lang w:val="kk-KZ" w:eastAsia="en-US"/>
              </w:rPr>
              <w:t>заманауи теориялық және методологиялық бағыттар</w:t>
            </w:r>
            <w:r w:rsidR="00AD5EC2" w:rsidRPr="007C4ED6">
              <w:rPr>
                <w:noProof/>
                <w:sz w:val="28"/>
                <w:szCs w:val="28"/>
                <w:lang w:val="kk-KZ"/>
              </w:rPr>
              <w:t xml:space="preserve"> жүйесі</w:t>
            </w:r>
            <w:r w:rsidR="00AD5EC2" w:rsidRPr="007C4ED6">
              <w:rPr>
                <w:sz w:val="28"/>
                <w:szCs w:val="28"/>
                <w:lang w:val="kk-KZ"/>
              </w:rPr>
              <w:t xml:space="preserve">не баға беру; </w:t>
            </w:r>
            <w:r w:rsidR="00344EE3" w:rsidRPr="007C4ED6">
              <w:rPr>
                <w:sz w:val="28"/>
                <w:szCs w:val="28"/>
                <w:lang w:val="kk-KZ"/>
              </w:rPr>
              <w:t xml:space="preserve">мәселені зерттеумен айналысқан ғалымдардың еңбегін жүйелеу; мәселенің </w:t>
            </w:r>
            <w:r w:rsidR="00AD5EC2" w:rsidRPr="007C4ED6">
              <w:rPr>
                <w:sz w:val="28"/>
                <w:szCs w:val="28"/>
                <w:lang w:val="kk-KZ"/>
              </w:rPr>
              <w:t>отандық тарихын мен тарихнамасын талдау</w:t>
            </w:r>
            <w:r w:rsidR="00344EE3" w:rsidRPr="007C4ED6">
              <w:rPr>
                <w:sz w:val="28"/>
                <w:szCs w:val="28"/>
                <w:lang w:val="kk-KZ"/>
              </w:rPr>
              <w:t>.</w:t>
            </w:r>
          </w:p>
        </w:tc>
        <w:tc>
          <w:tcPr>
            <w:tcW w:w="464" w:type="pct"/>
            <w:tcBorders>
              <w:top w:val="single" w:sz="4" w:space="0" w:color="auto"/>
              <w:left w:val="single" w:sz="4" w:space="0" w:color="auto"/>
              <w:bottom w:val="single" w:sz="4" w:space="0" w:color="auto"/>
              <w:right w:val="single" w:sz="4" w:space="0" w:color="auto"/>
            </w:tcBorders>
            <w:hideMark/>
          </w:tcPr>
          <w:p w:rsidR="00BB77FB" w:rsidRPr="007C4ED6" w:rsidRDefault="007C4ED6" w:rsidP="00E85534">
            <w:pPr>
              <w:spacing w:line="276" w:lineRule="auto"/>
              <w:jc w:val="both"/>
              <w:rPr>
                <w:sz w:val="28"/>
                <w:szCs w:val="28"/>
                <w:lang w:val="kk-KZ" w:eastAsia="en-US"/>
              </w:rPr>
            </w:pPr>
            <w:r>
              <w:rPr>
                <w:sz w:val="28"/>
                <w:szCs w:val="28"/>
                <w:lang w:val="kk-KZ" w:eastAsia="en-US"/>
              </w:rPr>
              <w:t>2</w:t>
            </w:r>
          </w:p>
        </w:tc>
        <w:tc>
          <w:tcPr>
            <w:tcW w:w="550" w:type="pct"/>
            <w:tcBorders>
              <w:top w:val="single" w:sz="4" w:space="0" w:color="auto"/>
              <w:left w:val="single" w:sz="4" w:space="0" w:color="auto"/>
              <w:bottom w:val="single" w:sz="4" w:space="0" w:color="auto"/>
              <w:right w:val="single" w:sz="4" w:space="0" w:color="auto"/>
            </w:tcBorders>
            <w:hideMark/>
          </w:tcPr>
          <w:p w:rsidR="00BB77FB" w:rsidRPr="007C4ED6" w:rsidRDefault="00FA004A" w:rsidP="00787412">
            <w:pPr>
              <w:spacing w:line="276" w:lineRule="auto"/>
              <w:jc w:val="both"/>
              <w:rPr>
                <w:caps/>
                <w:sz w:val="28"/>
                <w:szCs w:val="28"/>
                <w:lang w:val="kk-KZ" w:eastAsia="en-US"/>
              </w:rPr>
            </w:pPr>
            <w:r w:rsidRPr="007C4ED6">
              <w:rPr>
                <w:caps/>
                <w:sz w:val="28"/>
                <w:szCs w:val="28"/>
                <w:lang w:val="kk-KZ" w:eastAsia="en-US"/>
              </w:rPr>
              <w:t>1</w:t>
            </w:r>
            <w:r w:rsidR="00787412" w:rsidRPr="007C4ED6">
              <w:rPr>
                <w:caps/>
                <w:sz w:val="28"/>
                <w:szCs w:val="28"/>
                <w:lang w:val="kk-KZ" w:eastAsia="en-US"/>
              </w:rPr>
              <w:t>0</w:t>
            </w:r>
          </w:p>
        </w:tc>
      </w:tr>
      <w:tr w:rsidR="00BB77FB" w:rsidRPr="007C4ED6" w:rsidTr="00E85534">
        <w:tc>
          <w:tcPr>
            <w:tcW w:w="426" w:type="pct"/>
            <w:tcBorders>
              <w:top w:val="single" w:sz="4" w:space="0" w:color="auto"/>
              <w:left w:val="single" w:sz="4" w:space="0" w:color="auto"/>
              <w:bottom w:val="single" w:sz="4" w:space="0" w:color="auto"/>
              <w:right w:val="single" w:sz="4" w:space="0" w:color="auto"/>
            </w:tcBorders>
            <w:vAlign w:val="center"/>
            <w:hideMark/>
          </w:tcPr>
          <w:p w:rsidR="00BB77FB" w:rsidRPr="007C4ED6" w:rsidRDefault="00AF1389" w:rsidP="00E85534">
            <w:pPr>
              <w:jc w:val="both"/>
              <w:rPr>
                <w:sz w:val="28"/>
                <w:szCs w:val="28"/>
                <w:lang w:val="kk-KZ" w:eastAsia="en-US"/>
              </w:rPr>
            </w:pPr>
            <w:r w:rsidRPr="007C4ED6">
              <w:rPr>
                <w:sz w:val="28"/>
                <w:szCs w:val="28"/>
                <w:lang w:val="kk-KZ" w:eastAsia="en-US"/>
              </w:rPr>
              <w:t>8</w:t>
            </w:r>
          </w:p>
        </w:tc>
        <w:tc>
          <w:tcPr>
            <w:tcW w:w="3560" w:type="pct"/>
            <w:tcBorders>
              <w:top w:val="single" w:sz="4" w:space="0" w:color="auto"/>
              <w:left w:val="single" w:sz="4" w:space="0" w:color="auto"/>
              <w:bottom w:val="single" w:sz="4" w:space="0" w:color="auto"/>
              <w:right w:val="single" w:sz="4" w:space="0" w:color="auto"/>
            </w:tcBorders>
            <w:hideMark/>
          </w:tcPr>
          <w:p w:rsidR="00BB77FB" w:rsidRPr="007C4ED6" w:rsidRDefault="00BE665C" w:rsidP="00E85534">
            <w:pPr>
              <w:spacing w:line="276" w:lineRule="auto"/>
              <w:ind w:firstLine="319"/>
              <w:jc w:val="both"/>
              <w:rPr>
                <w:b/>
                <w:sz w:val="28"/>
                <w:szCs w:val="28"/>
                <w:lang w:val="kk-KZ"/>
              </w:rPr>
            </w:pPr>
            <w:r w:rsidRPr="007C4ED6">
              <w:rPr>
                <w:b/>
                <w:sz w:val="28"/>
                <w:szCs w:val="28"/>
              </w:rPr>
              <w:t>Семинар 8.</w:t>
            </w:r>
            <w:r w:rsidRPr="007C4ED6">
              <w:rPr>
                <w:sz w:val="28"/>
                <w:szCs w:val="28"/>
              </w:rPr>
              <w:t xml:space="preserve"> </w:t>
            </w:r>
            <w:r w:rsidR="00595335" w:rsidRPr="007C4ED6">
              <w:rPr>
                <w:b/>
                <w:bCs/>
                <w:noProof/>
                <w:sz w:val="28"/>
                <w:szCs w:val="28"/>
                <w:lang w:val="kk-KZ"/>
              </w:rPr>
              <w:t>Қола дәуіріндегі Қазақстан тайпаларының қоғамдық құрылысы, діни сенімдері</w:t>
            </w:r>
          </w:p>
          <w:p w:rsidR="00344EE3" w:rsidRPr="007C4ED6" w:rsidRDefault="00344EE3" w:rsidP="00A720F9">
            <w:pPr>
              <w:spacing w:line="276" w:lineRule="auto"/>
              <w:ind w:firstLine="319"/>
              <w:jc w:val="both"/>
              <w:rPr>
                <w:sz w:val="28"/>
                <w:szCs w:val="28"/>
                <w:lang w:val="kk-KZ" w:eastAsia="en-US"/>
              </w:rPr>
            </w:pPr>
            <w:r w:rsidRPr="007C4ED6">
              <w:rPr>
                <w:i/>
                <w:sz w:val="28"/>
                <w:szCs w:val="28"/>
                <w:lang w:val="kk-KZ"/>
              </w:rPr>
              <w:t>Әдістемелік нұсқаулық:</w:t>
            </w:r>
            <w:r w:rsidRPr="007C4ED6">
              <w:rPr>
                <w:sz w:val="28"/>
                <w:szCs w:val="28"/>
                <w:lang w:val="kk-KZ"/>
              </w:rPr>
              <w:t xml:space="preserve"> </w:t>
            </w:r>
            <w:r w:rsidR="00664880" w:rsidRPr="007C4ED6">
              <w:rPr>
                <w:bCs/>
                <w:sz w:val="28"/>
                <w:szCs w:val="28"/>
                <w:lang w:val="kk-KZ" w:eastAsia="ar-SA"/>
              </w:rPr>
              <w:t>Сабақ барысында ой-пікірлерге шолу жасалады, негізгі бағыттар айқындалады, әлеуметтк қайта қалпына келтіру, қайта жаңғырту, т.б. талданады.</w:t>
            </w:r>
            <w:r w:rsidR="000A443C" w:rsidRPr="007C4ED6">
              <w:rPr>
                <w:bCs/>
                <w:sz w:val="28"/>
                <w:szCs w:val="28"/>
                <w:lang w:val="kk-KZ" w:eastAsia="ar-SA"/>
              </w:rPr>
              <w:t>Ескерткіштер</w:t>
            </w:r>
            <w:r w:rsidR="00A720F9" w:rsidRPr="007C4ED6">
              <w:rPr>
                <w:bCs/>
                <w:sz w:val="28"/>
                <w:szCs w:val="28"/>
                <w:lang w:val="kk-KZ" w:eastAsia="ar-SA"/>
              </w:rPr>
              <w:t xml:space="preserve"> </w:t>
            </w:r>
            <w:r w:rsidR="000A443C" w:rsidRPr="007C4ED6">
              <w:rPr>
                <w:sz w:val="28"/>
                <w:szCs w:val="28"/>
                <w:lang w:val="kk-KZ"/>
              </w:rPr>
              <w:t xml:space="preserve">жоспарын, типологиясы мен топографиясын зерттеу және талдау; </w:t>
            </w:r>
            <w:r w:rsidRPr="007C4ED6">
              <w:rPr>
                <w:sz w:val="28"/>
                <w:szCs w:val="28"/>
                <w:lang w:val="kk-KZ"/>
              </w:rPr>
              <w:t>мәселені зерттеумен айналысқан ғалымдардың еңбегін жүйелеу; мәселенің тарихын талдау; негізгі сауалдары мен сұрақтарын саралау.</w:t>
            </w:r>
          </w:p>
        </w:tc>
        <w:tc>
          <w:tcPr>
            <w:tcW w:w="464" w:type="pct"/>
            <w:tcBorders>
              <w:top w:val="single" w:sz="4" w:space="0" w:color="auto"/>
              <w:left w:val="single" w:sz="4" w:space="0" w:color="auto"/>
              <w:bottom w:val="single" w:sz="4" w:space="0" w:color="auto"/>
              <w:right w:val="single" w:sz="4" w:space="0" w:color="auto"/>
            </w:tcBorders>
            <w:hideMark/>
          </w:tcPr>
          <w:p w:rsidR="00BB77FB" w:rsidRPr="007C4ED6" w:rsidRDefault="007C4ED6" w:rsidP="00E85534">
            <w:pPr>
              <w:spacing w:line="276" w:lineRule="auto"/>
              <w:jc w:val="both"/>
              <w:rPr>
                <w:sz w:val="28"/>
                <w:szCs w:val="28"/>
                <w:lang w:val="kk-KZ" w:eastAsia="en-US"/>
              </w:rPr>
            </w:pPr>
            <w:r>
              <w:rPr>
                <w:sz w:val="28"/>
                <w:szCs w:val="28"/>
                <w:lang w:val="kk-KZ" w:eastAsia="en-US"/>
              </w:rPr>
              <w:t>2</w:t>
            </w:r>
          </w:p>
        </w:tc>
        <w:tc>
          <w:tcPr>
            <w:tcW w:w="550" w:type="pct"/>
            <w:tcBorders>
              <w:top w:val="single" w:sz="4" w:space="0" w:color="auto"/>
              <w:left w:val="single" w:sz="4" w:space="0" w:color="auto"/>
              <w:bottom w:val="single" w:sz="4" w:space="0" w:color="auto"/>
              <w:right w:val="single" w:sz="4" w:space="0" w:color="auto"/>
            </w:tcBorders>
            <w:hideMark/>
          </w:tcPr>
          <w:p w:rsidR="00BB77FB" w:rsidRPr="007C4ED6" w:rsidRDefault="00BF4CA3" w:rsidP="00787412">
            <w:pPr>
              <w:spacing w:line="276" w:lineRule="auto"/>
              <w:jc w:val="both"/>
              <w:rPr>
                <w:caps/>
                <w:sz w:val="28"/>
                <w:szCs w:val="28"/>
                <w:lang w:val="kk-KZ" w:eastAsia="en-US"/>
              </w:rPr>
            </w:pPr>
            <w:r w:rsidRPr="007C4ED6">
              <w:rPr>
                <w:caps/>
                <w:sz w:val="28"/>
                <w:szCs w:val="28"/>
                <w:lang w:val="kk-KZ" w:eastAsia="en-US"/>
              </w:rPr>
              <w:t>1</w:t>
            </w:r>
            <w:r w:rsidR="00787412" w:rsidRPr="007C4ED6">
              <w:rPr>
                <w:caps/>
                <w:sz w:val="28"/>
                <w:szCs w:val="28"/>
                <w:lang w:val="kk-KZ" w:eastAsia="en-US"/>
              </w:rPr>
              <w:t>0</w:t>
            </w:r>
          </w:p>
        </w:tc>
      </w:tr>
      <w:tr w:rsidR="00BB77FB" w:rsidRPr="007C4ED6" w:rsidTr="00E85534">
        <w:tc>
          <w:tcPr>
            <w:tcW w:w="426" w:type="pct"/>
            <w:tcBorders>
              <w:top w:val="single" w:sz="4" w:space="0" w:color="auto"/>
              <w:left w:val="single" w:sz="4" w:space="0" w:color="auto"/>
              <w:bottom w:val="single" w:sz="4" w:space="0" w:color="auto"/>
              <w:right w:val="single" w:sz="4" w:space="0" w:color="auto"/>
            </w:tcBorders>
            <w:vAlign w:val="center"/>
            <w:hideMark/>
          </w:tcPr>
          <w:p w:rsidR="00BB77FB" w:rsidRPr="007C4ED6" w:rsidRDefault="00AF1389" w:rsidP="00E85534">
            <w:pPr>
              <w:jc w:val="both"/>
              <w:rPr>
                <w:sz w:val="28"/>
                <w:szCs w:val="28"/>
                <w:lang w:val="kk-KZ" w:eastAsia="en-US"/>
              </w:rPr>
            </w:pPr>
            <w:r w:rsidRPr="007C4ED6">
              <w:rPr>
                <w:sz w:val="28"/>
                <w:szCs w:val="28"/>
                <w:lang w:val="kk-KZ" w:eastAsia="en-US"/>
              </w:rPr>
              <w:t>9</w:t>
            </w:r>
          </w:p>
        </w:tc>
        <w:tc>
          <w:tcPr>
            <w:tcW w:w="3560" w:type="pct"/>
            <w:tcBorders>
              <w:top w:val="single" w:sz="4" w:space="0" w:color="auto"/>
              <w:left w:val="single" w:sz="4" w:space="0" w:color="auto"/>
              <w:bottom w:val="single" w:sz="4" w:space="0" w:color="auto"/>
              <w:right w:val="single" w:sz="4" w:space="0" w:color="auto"/>
            </w:tcBorders>
            <w:hideMark/>
          </w:tcPr>
          <w:p w:rsidR="00BE665C" w:rsidRPr="007C4ED6" w:rsidRDefault="00BE665C" w:rsidP="00A720F9">
            <w:pPr>
              <w:spacing w:line="276" w:lineRule="auto"/>
              <w:ind w:firstLine="319"/>
              <w:jc w:val="both"/>
              <w:rPr>
                <w:sz w:val="28"/>
                <w:szCs w:val="28"/>
                <w:lang w:val="kk-KZ"/>
              </w:rPr>
            </w:pPr>
            <w:r w:rsidRPr="007C4ED6">
              <w:rPr>
                <w:b/>
                <w:sz w:val="28"/>
                <w:szCs w:val="28"/>
                <w:lang w:val="kk-KZ"/>
              </w:rPr>
              <w:t xml:space="preserve">Семинар 9. </w:t>
            </w:r>
            <w:r w:rsidR="00595335" w:rsidRPr="007C4ED6">
              <w:rPr>
                <w:b/>
                <w:color w:val="000000"/>
                <w:sz w:val="28"/>
                <w:szCs w:val="28"/>
                <w:lang w:val="kk-KZ"/>
              </w:rPr>
              <w:t xml:space="preserve">Қола дәуірі өнері және </w:t>
            </w:r>
            <w:r w:rsidR="00595335" w:rsidRPr="007C4ED6">
              <w:rPr>
                <w:b/>
                <w:sz w:val="28"/>
                <w:szCs w:val="28"/>
                <w:lang w:val="kk-KZ"/>
              </w:rPr>
              <w:t xml:space="preserve">идеологиялық </w:t>
            </w:r>
            <w:r w:rsidR="00595335" w:rsidRPr="007C4ED6">
              <w:rPr>
                <w:b/>
                <w:sz w:val="28"/>
                <w:szCs w:val="28"/>
                <w:lang w:val="kk-KZ"/>
              </w:rPr>
              <w:lastRenderedPageBreak/>
              <w:t>көзқарастары</w:t>
            </w:r>
          </w:p>
          <w:p w:rsidR="00344EE3" w:rsidRPr="007C4ED6" w:rsidRDefault="00E36381" w:rsidP="00A720F9">
            <w:pPr>
              <w:spacing w:line="276" w:lineRule="auto"/>
              <w:ind w:firstLine="319"/>
              <w:jc w:val="both"/>
              <w:rPr>
                <w:sz w:val="28"/>
                <w:szCs w:val="28"/>
                <w:lang w:val="kk-KZ" w:eastAsia="en-US"/>
              </w:rPr>
            </w:pPr>
            <w:r w:rsidRPr="007C4ED6">
              <w:rPr>
                <w:i/>
                <w:sz w:val="28"/>
                <w:szCs w:val="28"/>
                <w:lang w:val="kk-KZ"/>
              </w:rPr>
              <w:t>Әдістемелік нұсқаулық:</w:t>
            </w:r>
            <w:r w:rsidRPr="007C4ED6">
              <w:rPr>
                <w:sz w:val="28"/>
                <w:szCs w:val="28"/>
                <w:lang w:val="kk-KZ"/>
              </w:rPr>
              <w:t xml:space="preserve"> </w:t>
            </w:r>
            <w:r w:rsidR="00A720F9" w:rsidRPr="007C4ED6">
              <w:rPr>
                <w:sz w:val="28"/>
                <w:szCs w:val="28"/>
                <w:lang w:val="kk-KZ"/>
              </w:rPr>
              <w:t>Печенег, түрік және қыпшақтардың археологиялық ескерткіштеріне сараптама жасау барысында м</w:t>
            </w:r>
            <w:r w:rsidR="00664880" w:rsidRPr="007C4ED6">
              <w:rPr>
                <w:bCs/>
                <w:sz w:val="28"/>
                <w:szCs w:val="28"/>
                <w:lang w:val="kk-KZ" w:eastAsia="ar-SA"/>
              </w:rPr>
              <w:t xml:space="preserve">ына мәселелер қарастырылады: </w:t>
            </w:r>
            <w:r w:rsidRPr="007C4ED6">
              <w:rPr>
                <w:sz w:val="28"/>
                <w:szCs w:val="28"/>
                <w:lang w:val="kk-KZ"/>
              </w:rPr>
              <w:t>М</w:t>
            </w:r>
            <w:r w:rsidR="00344EE3" w:rsidRPr="007C4ED6">
              <w:rPr>
                <w:sz w:val="28"/>
                <w:szCs w:val="28"/>
                <w:lang w:val="kk-KZ"/>
              </w:rPr>
              <w:t>әселені зерттеумен айналысқан ғалымдардың еңбегін жүйелеу; мәселенің тарихын талдау; негізгі сауалдары мен сұрақтарын саралау.</w:t>
            </w:r>
          </w:p>
        </w:tc>
        <w:tc>
          <w:tcPr>
            <w:tcW w:w="464" w:type="pct"/>
            <w:tcBorders>
              <w:top w:val="single" w:sz="4" w:space="0" w:color="auto"/>
              <w:left w:val="single" w:sz="4" w:space="0" w:color="auto"/>
              <w:bottom w:val="single" w:sz="4" w:space="0" w:color="auto"/>
              <w:right w:val="single" w:sz="4" w:space="0" w:color="auto"/>
            </w:tcBorders>
            <w:hideMark/>
          </w:tcPr>
          <w:p w:rsidR="00BB77FB" w:rsidRPr="007C4ED6" w:rsidRDefault="007C4ED6" w:rsidP="00E85534">
            <w:pPr>
              <w:spacing w:line="276" w:lineRule="auto"/>
              <w:jc w:val="both"/>
              <w:rPr>
                <w:sz w:val="28"/>
                <w:szCs w:val="28"/>
                <w:lang w:val="kk-KZ" w:eastAsia="en-US"/>
              </w:rPr>
            </w:pPr>
            <w:r>
              <w:rPr>
                <w:sz w:val="28"/>
                <w:szCs w:val="28"/>
                <w:lang w:val="kk-KZ" w:eastAsia="en-US"/>
              </w:rPr>
              <w:lastRenderedPageBreak/>
              <w:t>2</w:t>
            </w:r>
          </w:p>
        </w:tc>
        <w:tc>
          <w:tcPr>
            <w:tcW w:w="550" w:type="pct"/>
            <w:tcBorders>
              <w:top w:val="single" w:sz="4" w:space="0" w:color="auto"/>
              <w:left w:val="single" w:sz="4" w:space="0" w:color="auto"/>
              <w:bottom w:val="single" w:sz="4" w:space="0" w:color="auto"/>
              <w:right w:val="single" w:sz="4" w:space="0" w:color="auto"/>
            </w:tcBorders>
            <w:hideMark/>
          </w:tcPr>
          <w:p w:rsidR="00BB77FB" w:rsidRPr="007C4ED6" w:rsidRDefault="00BF4CA3" w:rsidP="00787412">
            <w:pPr>
              <w:spacing w:line="276" w:lineRule="auto"/>
              <w:jc w:val="both"/>
              <w:rPr>
                <w:caps/>
                <w:sz w:val="28"/>
                <w:szCs w:val="28"/>
                <w:lang w:val="kk-KZ" w:eastAsia="en-US"/>
              </w:rPr>
            </w:pPr>
            <w:r w:rsidRPr="007C4ED6">
              <w:rPr>
                <w:caps/>
                <w:sz w:val="28"/>
                <w:szCs w:val="28"/>
                <w:lang w:val="kk-KZ" w:eastAsia="en-US"/>
              </w:rPr>
              <w:t>1</w:t>
            </w:r>
            <w:r w:rsidR="00787412" w:rsidRPr="007C4ED6">
              <w:rPr>
                <w:caps/>
                <w:sz w:val="28"/>
                <w:szCs w:val="28"/>
                <w:lang w:val="kk-KZ" w:eastAsia="en-US"/>
              </w:rPr>
              <w:t>0</w:t>
            </w:r>
          </w:p>
        </w:tc>
      </w:tr>
      <w:tr w:rsidR="00BB77FB" w:rsidRPr="007C4ED6" w:rsidTr="00E85534">
        <w:tc>
          <w:tcPr>
            <w:tcW w:w="426" w:type="pct"/>
            <w:tcBorders>
              <w:top w:val="single" w:sz="4" w:space="0" w:color="auto"/>
              <w:left w:val="single" w:sz="4" w:space="0" w:color="auto"/>
              <w:bottom w:val="single" w:sz="4" w:space="0" w:color="auto"/>
              <w:right w:val="single" w:sz="4" w:space="0" w:color="auto"/>
            </w:tcBorders>
            <w:vAlign w:val="center"/>
            <w:hideMark/>
          </w:tcPr>
          <w:p w:rsidR="00BB77FB" w:rsidRPr="007C4ED6" w:rsidRDefault="00AF1389" w:rsidP="00E85534">
            <w:pPr>
              <w:jc w:val="both"/>
              <w:rPr>
                <w:sz w:val="28"/>
                <w:szCs w:val="28"/>
                <w:lang w:val="kk-KZ" w:eastAsia="en-US"/>
              </w:rPr>
            </w:pPr>
            <w:r w:rsidRPr="007C4ED6">
              <w:rPr>
                <w:sz w:val="28"/>
                <w:szCs w:val="28"/>
                <w:lang w:val="kk-KZ" w:eastAsia="en-US"/>
              </w:rPr>
              <w:t>1</w:t>
            </w:r>
            <w:r w:rsidR="005B4C48" w:rsidRPr="007C4ED6">
              <w:rPr>
                <w:sz w:val="28"/>
                <w:szCs w:val="28"/>
                <w:lang w:val="kk-KZ" w:eastAsia="en-US"/>
              </w:rPr>
              <w:t>0</w:t>
            </w:r>
          </w:p>
        </w:tc>
        <w:tc>
          <w:tcPr>
            <w:tcW w:w="3560" w:type="pct"/>
            <w:tcBorders>
              <w:top w:val="single" w:sz="4" w:space="0" w:color="auto"/>
              <w:left w:val="single" w:sz="4" w:space="0" w:color="auto"/>
              <w:bottom w:val="single" w:sz="4" w:space="0" w:color="auto"/>
              <w:right w:val="single" w:sz="4" w:space="0" w:color="auto"/>
            </w:tcBorders>
            <w:hideMark/>
          </w:tcPr>
          <w:p w:rsidR="00595335" w:rsidRPr="007C4ED6" w:rsidRDefault="00BE665C" w:rsidP="00A720F9">
            <w:pPr>
              <w:spacing w:line="276" w:lineRule="auto"/>
              <w:ind w:firstLine="319"/>
              <w:jc w:val="both"/>
              <w:rPr>
                <w:i/>
                <w:sz w:val="28"/>
                <w:szCs w:val="28"/>
                <w:lang w:val="kk-KZ"/>
              </w:rPr>
            </w:pPr>
            <w:r w:rsidRPr="007C4ED6">
              <w:rPr>
                <w:b/>
                <w:sz w:val="28"/>
                <w:szCs w:val="28"/>
                <w:lang w:val="kk-KZ"/>
              </w:rPr>
              <w:t>Семинар 10.</w:t>
            </w:r>
            <w:r w:rsidRPr="007C4ED6">
              <w:rPr>
                <w:sz w:val="28"/>
                <w:szCs w:val="28"/>
                <w:lang w:val="kk-KZ"/>
              </w:rPr>
              <w:t xml:space="preserve"> </w:t>
            </w:r>
            <w:r w:rsidR="00595335" w:rsidRPr="007C4ED6">
              <w:rPr>
                <w:b/>
                <w:bCs/>
                <w:sz w:val="28"/>
                <w:szCs w:val="28"/>
                <w:lang w:val="kk-KZ"/>
              </w:rPr>
              <w:t>Беғазы-дәндібай және Қарасұқ мәдениеттерінің байланысы мәселесі</w:t>
            </w:r>
            <w:r w:rsidR="00595335" w:rsidRPr="007C4ED6">
              <w:rPr>
                <w:i/>
                <w:sz w:val="28"/>
                <w:szCs w:val="28"/>
                <w:lang w:val="kk-KZ"/>
              </w:rPr>
              <w:t xml:space="preserve"> </w:t>
            </w:r>
          </w:p>
          <w:p w:rsidR="00344EE3" w:rsidRPr="007C4ED6" w:rsidRDefault="00344EE3" w:rsidP="00A720F9">
            <w:pPr>
              <w:spacing w:line="276" w:lineRule="auto"/>
              <w:ind w:firstLine="319"/>
              <w:jc w:val="both"/>
              <w:rPr>
                <w:sz w:val="28"/>
                <w:szCs w:val="28"/>
                <w:lang w:val="kk-KZ" w:eastAsia="en-US"/>
              </w:rPr>
            </w:pPr>
            <w:r w:rsidRPr="007C4ED6">
              <w:rPr>
                <w:i/>
                <w:sz w:val="28"/>
                <w:szCs w:val="28"/>
                <w:lang w:val="kk-KZ"/>
              </w:rPr>
              <w:t>Әдістемелік нұсқаулық:</w:t>
            </w:r>
            <w:r w:rsidRPr="007C4ED6">
              <w:rPr>
                <w:sz w:val="28"/>
                <w:szCs w:val="28"/>
                <w:lang w:val="kk-KZ"/>
              </w:rPr>
              <w:t xml:space="preserve"> </w:t>
            </w:r>
            <w:r w:rsidR="00A720F9" w:rsidRPr="007C4ED6">
              <w:rPr>
                <w:sz w:val="28"/>
                <w:szCs w:val="28"/>
                <w:lang w:val="kk-KZ"/>
              </w:rPr>
              <w:t>Ортағасырлық аскиз мәдениетінің</w:t>
            </w:r>
            <w:r w:rsidR="00664880" w:rsidRPr="007C4ED6">
              <w:rPr>
                <w:sz w:val="28"/>
                <w:szCs w:val="28"/>
                <w:lang w:val="kk-KZ"/>
              </w:rPr>
              <w:t xml:space="preserve"> белгілі бір аймақтардағы </w:t>
            </w:r>
            <w:r w:rsidR="00664880" w:rsidRPr="007C4ED6">
              <w:rPr>
                <w:bCs/>
                <w:sz w:val="28"/>
                <w:szCs w:val="28"/>
                <w:lang w:val="kk-KZ" w:eastAsia="ar-SA"/>
              </w:rPr>
              <w:t>шоғырлану коэффицентін шығару мәселесі</w:t>
            </w:r>
            <w:r w:rsidR="00664880" w:rsidRPr="007C4ED6">
              <w:rPr>
                <w:sz w:val="28"/>
                <w:szCs w:val="28"/>
                <w:lang w:val="kk-KZ"/>
              </w:rPr>
              <w:t xml:space="preserve"> </w:t>
            </w:r>
            <w:r w:rsidRPr="007C4ED6">
              <w:rPr>
                <w:sz w:val="28"/>
                <w:szCs w:val="28"/>
                <w:lang w:val="kk-KZ"/>
              </w:rPr>
              <w:t>мәселені зерттеумен айналысқан ғалымдардың еңбегін жүйелеу; мәселенің тарихын талдау; негізгі сауалдары мен сұрақтарын саралау.</w:t>
            </w:r>
          </w:p>
        </w:tc>
        <w:tc>
          <w:tcPr>
            <w:tcW w:w="464" w:type="pct"/>
            <w:tcBorders>
              <w:top w:val="single" w:sz="4" w:space="0" w:color="auto"/>
              <w:left w:val="single" w:sz="4" w:space="0" w:color="auto"/>
              <w:bottom w:val="single" w:sz="4" w:space="0" w:color="auto"/>
              <w:right w:val="single" w:sz="4" w:space="0" w:color="auto"/>
            </w:tcBorders>
            <w:hideMark/>
          </w:tcPr>
          <w:p w:rsidR="00BB77FB" w:rsidRPr="007C4ED6" w:rsidRDefault="007C4ED6" w:rsidP="00E85534">
            <w:pPr>
              <w:spacing w:line="276" w:lineRule="auto"/>
              <w:jc w:val="both"/>
              <w:rPr>
                <w:sz w:val="28"/>
                <w:szCs w:val="28"/>
                <w:lang w:val="kk-KZ" w:eastAsia="en-US"/>
              </w:rPr>
            </w:pPr>
            <w:r>
              <w:rPr>
                <w:sz w:val="28"/>
                <w:szCs w:val="28"/>
                <w:lang w:val="kk-KZ" w:eastAsia="en-US"/>
              </w:rPr>
              <w:t>2</w:t>
            </w:r>
          </w:p>
        </w:tc>
        <w:tc>
          <w:tcPr>
            <w:tcW w:w="550" w:type="pct"/>
            <w:tcBorders>
              <w:top w:val="single" w:sz="4" w:space="0" w:color="auto"/>
              <w:left w:val="single" w:sz="4" w:space="0" w:color="auto"/>
              <w:bottom w:val="single" w:sz="4" w:space="0" w:color="auto"/>
              <w:right w:val="single" w:sz="4" w:space="0" w:color="auto"/>
            </w:tcBorders>
            <w:hideMark/>
          </w:tcPr>
          <w:p w:rsidR="00BB77FB" w:rsidRPr="007C4ED6" w:rsidRDefault="00787412" w:rsidP="00E85534">
            <w:pPr>
              <w:spacing w:line="276" w:lineRule="auto"/>
              <w:jc w:val="both"/>
              <w:rPr>
                <w:caps/>
                <w:sz w:val="28"/>
                <w:szCs w:val="28"/>
                <w:lang w:val="kk-KZ" w:eastAsia="en-US"/>
              </w:rPr>
            </w:pPr>
            <w:r w:rsidRPr="007C4ED6">
              <w:rPr>
                <w:caps/>
                <w:sz w:val="28"/>
                <w:szCs w:val="28"/>
                <w:lang w:val="kk-KZ" w:eastAsia="en-US"/>
              </w:rPr>
              <w:t>10</w:t>
            </w:r>
          </w:p>
        </w:tc>
      </w:tr>
      <w:tr w:rsidR="00BF4CA3" w:rsidRPr="007C4ED6" w:rsidTr="00E85534">
        <w:tc>
          <w:tcPr>
            <w:tcW w:w="426" w:type="pct"/>
            <w:tcBorders>
              <w:top w:val="single" w:sz="4" w:space="0" w:color="auto"/>
              <w:left w:val="single" w:sz="4" w:space="0" w:color="auto"/>
              <w:bottom w:val="single" w:sz="4" w:space="0" w:color="auto"/>
              <w:right w:val="single" w:sz="4" w:space="0" w:color="auto"/>
            </w:tcBorders>
            <w:vAlign w:val="center"/>
          </w:tcPr>
          <w:p w:rsidR="00BF4CA3" w:rsidRPr="007C4ED6" w:rsidRDefault="00BF4CA3" w:rsidP="00E85534">
            <w:pPr>
              <w:jc w:val="both"/>
              <w:rPr>
                <w:sz w:val="28"/>
                <w:szCs w:val="28"/>
                <w:lang w:val="kk-KZ" w:eastAsia="en-US"/>
              </w:rPr>
            </w:pPr>
          </w:p>
        </w:tc>
        <w:tc>
          <w:tcPr>
            <w:tcW w:w="3560" w:type="pct"/>
            <w:tcBorders>
              <w:top w:val="single" w:sz="4" w:space="0" w:color="auto"/>
              <w:left w:val="single" w:sz="4" w:space="0" w:color="auto"/>
              <w:bottom w:val="single" w:sz="4" w:space="0" w:color="auto"/>
              <w:right w:val="single" w:sz="4" w:space="0" w:color="auto"/>
            </w:tcBorders>
          </w:tcPr>
          <w:p w:rsidR="00BF4CA3" w:rsidRPr="007C4ED6" w:rsidRDefault="00BF4CA3" w:rsidP="00E85534">
            <w:pPr>
              <w:spacing w:line="276" w:lineRule="auto"/>
              <w:ind w:firstLine="319"/>
              <w:jc w:val="both"/>
              <w:rPr>
                <w:b/>
                <w:noProof/>
                <w:sz w:val="28"/>
                <w:szCs w:val="28"/>
                <w:lang w:val="kk-KZ"/>
              </w:rPr>
            </w:pPr>
            <w:r w:rsidRPr="007C4ED6">
              <w:rPr>
                <w:b/>
                <w:noProof/>
                <w:sz w:val="28"/>
                <w:szCs w:val="28"/>
                <w:lang w:val="kk-KZ"/>
              </w:rPr>
              <w:t>Аралық бақылау</w:t>
            </w:r>
          </w:p>
        </w:tc>
        <w:tc>
          <w:tcPr>
            <w:tcW w:w="464" w:type="pct"/>
            <w:tcBorders>
              <w:top w:val="single" w:sz="4" w:space="0" w:color="auto"/>
              <w:left w:val="single" w:sz="4" w:space="0" w:color="auto"/>
              <w:bottom w:val="single" w:sz="4" w:space="0" w:color="auto"/>
              <w:right w:val="single" w:sz="4" w:space="0" w:color="auto"/>
            </w:tcBorders>
          </w:tcPr>
          <w:p w:rsidR="00BF4CA3" w:rsidRPr="007C4ED6" w:rsidRDefault="00BF4CA3" w:rsidP="00E85534">
            <w:pPr>
              <w:spacing w:line="276" w:lineRule="auto"/>
              <w:jc w:val="both"/>
              <w:rPr>
                <w:sz w:val="28"/>
                <w:szCs w:val="28"/>
                <w:lang w:val="kk-KZ" w:eastAsia="en-US"/>
              </w:rPr>
            </w:pPr>
          </w:p>
        </w:tc>
        <w:tc>
          <w:tcPr>
            <w:tcW w:w="550" w:type="pct"/>
            <w:tcBorders>
              <w:top w:val="single" w:sz="4" w:space="0" w:color="auto"/>
              <w:left w:val="single" w:sz="4" w:space="0" w:color="auto"/>
              <w:bottom w:val="single" w:sz="4" w:space="0" w:color="auto"/>
              <w:right w:val="single" w:sz="4" w:space="0" w:color="auto"/>
            </w:tcBorders>
          </w:tcPr>
          <w:p w:rsidR="00BF4CA3" w:rsidRPr="007C4ED6" w:rsidRDefault="00787412" w:rsidP="00E85534">
            <w:pPr>
              <w:spacing w:line="276" w:lineRule="auto"/>
              <w:jc w:val="both"/>
              <w:rPr>
                <w:caps/>
                <w:sz w:val="28"/>
                <w:szCs w:val="28"/>
                <w:lang w:val="kk-KZ" w:eastAsia="en-US"/>
              </w:rPr>
            </w:pPr>
            <w:r w:rsidRPr="007C4ED6">
              <w:rPr>
                <w:caps/>
                <w:sz w:val="28"/>
                <w:szCs w:val="28"/>
                <w:lang w:val="kk-KZ" w:eastAsia="en-US"/>
              </w:rPr>
              <w:t>5</w:t>
            </w:r>
            <w:r w:rsidR="00BF4CA3" w:rsidRPr="007C4ED6">
              <w:rPr>
                <w:caps/>
                <w:sz w:val="28"/>
                <w:szCs w:val="28"/>
                <w:lang w:val="kk-KZ" w:eastAsia="en-US"/>
              </w:rPr>
              <w:t>0</w:t>
            </w:r>
          </w:p>
        </w:tc>
      </w:tr>
      <w:tr w:rsidR="00BB77FB" w:rsidRPr="007C4ED6" w:rsidTr="00E85534">
        <w:tc>
          <w:tcPr>
            <w:tcW w:w="426" w:type="pct"/>
            <w:tcBorders>
              <w:top w:val="single" w:sz="4" w:space="0" w:color="auto"/>
              <w:left w:val="single" w:sz="4" w:space="0" w:color="auto"/>
              <w:bottom w:val="single" w:sz="4" w:space="0" w:color="auto"/>
              <w:right w:val="single" w:sz="4" w:space="0" w:color="auto"/>
            </w:tcBorders>
            <w:vAlign w:val="center"/>
            <w:hideMark/>
          </w:tcPr>
          <w:p w:rsidR="00BB77FB" w:rsidRPr="007C4ED6" w:rsidRDefault="00AF1389" w:rsidP="00E85534">
            <w:pPr>
              <w:jc w:val="both"/>
              <w:rPr>
                <w:sz w:val="28"/>
                <w:szCs w:val="28"/>
                <w:lang w:val="kk-KZ" w:eastAsia="en-US"/>
              </w:rPr>
            </w:pPr>
            <w:r w:rsidRPr="007C4ED6">
              <w:rPr>
                <w:sz w:val="28"/>
                <w:szCs w:val="28"/>
                <w:lang w:val="kk-KZ" w:eastAsia="en-US"/>
              </w:rPr>
              <w:t>1</w:t>
            </w:r>
            <w:r w:rsidR="005B4C48" w:rsidRPr="007C4ED6">
              <w:rPr>
                <w:sz w:val="28"/>
                <w:szCs w:val="28"/>
                <w:lang w:val="kk-KZ" w:eastAsia="en-US"/>
              </w:rPr>
              <w:t>1</w:t>
            </w:r>
          </w:p>
        </w:tc>
        <w:tc>
          <w:tcPr>
            <w:tcW w:w="3560" w:type="pct"/>
            <w:tcBorders>
              <w:top w:val="single" w:sz="4" w:space="0" w:color="auto"/>
              <w:left w:val="single" w:sz="4" w:space="0" w:color="auto"/>
              <w:bottom w:val="single" w:sz="4" w:space="0" w:color="auto"/>
              <w:right w:val="single" w:sz="4" w:space="0" w:color="auto"/>
            </w:tcBorders>
            <w:hideMark/>
          </w:tcPr>
          <w:p w:rsidR="00344EE3" w:rsidRPr="007C4ED6" w:rsidRDefault="00BE665C" w:rsidP="00E85534">
            <w:pPr>
              <w:spacing w:line="276" w:lineRule="auto"/>
              <w:ind w:firstLine="319"/>
              <w:jc w:val="both"/>
              <w:rPr>
                <w:sz w:val="28"/>
                <w:szCs w:val="28"/>
                <w:lang w:val="kk-KZ" w:eastAsia="en-US"/>
              </w:rPr>
            </w:pPr>
            <w:r w:rsidRPr="007C4ED6">
              <w:rPr>
                <w:b/>
                <w:sz w:val="28"/>
                <w:szCs w:val="28"/>
                <w:lang w:val="kk-KZ"/>
              </w:rPr>
              <w:t xml:space="preserve">Семинар 11. </w:t>
            </w:r>
            <w:r w:rsidR="00595335" w:rsidRPr="007C4ED6">
              <w:rPr>
                <w:noProof/>
                <w:sz w:val="28"/>
                <w:szCs w:val="28"/>
                <w:lang w:val="kk-KZ"/>
              </w:rPr>
              <w:t>Шығыс Қазақстанның қола дәуірі қоныстары</w:t>
            </w:r>
            <w:r w:rsidR="00595335" w:rsidRPr="007C4ED6">
              <w:rPr>
                <w:b/>
                <w:sz w:val="28"/>
                <w:szCs w:val="28"/>
                <w:lang w:val="kk-KZ"/>
              </w:rPr>
              <w:t xml:space="preserve"> </w:t>
            </w:r>
            <w:r w:rsidR="00E36381" w:rsidRPr="007C4ED6">
              <w:rPr>
                <w:i/>
                <w:sz w:val="28"/>
                <w:szCs w:val="28"/>
                <w:lang w:val="kk-KZ"/>
              </w:rPr>
              <w:t>Әдістемелік нұсқаулық:</w:t>
            </w:r>
            <w:r w:rsidR="00E36381" w:rsidRPr="007C4ED6">
              <w:rPr>
                <w:bCs/>
                <w:sz w:val="28"/>
                <w:szCs w:val="28"/>
                <w:lang w:val="kk-KZ"/>
              </w:rPr>
              <w:t xml:space="preserve"> </w:t>
            </w:r>
            <w:r w:rsidR="00664880" w:rsidRPr="007C4ED6">
              <w:rPr>
                <w:bCs/>
                <w:sz w:val="28"/>
                <w:szCs w:val="28"/>
                <w:lang w:val="kk-KZ"/>
              </w:rPr>
              <w:t>Сабақ барысында қай зерттеушіге қандай ұстаным тән екендігін жіктеу, талдау, саралау, т.б. қарастыру қажет. Олардың жиі қолданатын әдістемесін айқындау керек. М</w:t>
            </w:r>
            <w:r w:rsidR="00344EE3" w:rsidRPr="007C4ED6">
              <w:rPr>
                <w:sz w:val="28"/>
                <w:szCs w:val="28"/>
                <w:lang w:val="kk-KZ"/>
              </w:rPr>
              <w:t>әселені зерттеумен айналысқан ғалымдардың еңбегін жүйелеу; мәселенің тарихын талдау; негізгі сауалдары мен сұрақтарын саралау.</w:t>
            </w:r>
          </w:p>
        </w:tc>
        <w:tc>
          <w:tcPr>
            <w:tcW w:w="464" w:type="pct"/>
            <w:tcBorders>
              <w:top w:val="single" w:sz="4" w:space="0" w:color="auto"/>
              <w:left w:val="single" w:sz="4" w:space="0" w:color="auto"/>
              <w:bottom w:val="single" w:sz="4" w:space="0" w:color="auto"/>
              <w:right w:val="single" w:sz="4" w:space="0" w:color="auto"/>
            </w:tcBorders>
            <w:hideMark/>
          </w:tcPr>
          <w:p w:rsidR="00BB77FB" w:rsidRPr="007C4ED6" w:rsidRDefault="007C4ED6" w:rsidP="00E85534">
            <w:pPr>
              <w:spacing w:line="276" w:lineRule="auto"/>
              <w:jc w:val="both"/>
              <w:rPr>
                <w:sz w:val="28"/>
                <w:szCs w:val="28"/>
                <w:lang w:val="kk-KZ" w:eastAsia="en-US"/>
              </w:rPr>
            </w:pPr>
            <w:r>
              <w:rPr>
                <w:sz w:val="28"/>
                <w:szCs w:val="28"/>
                <w:lang w:val="kk-KZ" w:eastAsia="en-US"/>
              </w:rPr>
              <w:t>2</w:t>
            </w:r>
          </w:p>
        </w:tc>
        <w:tc>
          <w:tcPr>
            <w:tcW w:w="550" w:type="pct"/>
            <w:tcBorders>
              <w:top w:val="single" w:sz="4" w:space="0" w:color="auto"/>
              <w:left w:val="single" w:sz="4" w:space="0" w:color="auto"/>
              <w:bottom w:val="single" w:sz="4" w:space="0" w:color="auto"/>
              <w:right w:val="single" w:sz="4" w:space="0" w:color="auto"/>
            </w:tcBorders>
            <w:hideMark/>
          </w:tcPr>
          <w:p w:rsidR="00BB77FB" w:rsidRPr="007C4ED6" w:rsidRDefault="00BF4CA3" w:rsidP="00787412">
            <w:pPr>
              <w:spacing w:line="276" w:lineRule="auto"/>
              <w:jc w:val="both"/>
              <w:rPr>
                <w:caps/>
                <w:sz w:val="28"/>
                <w:szCs w:val="28"/>
                <w:lang w:val="kk-KZ" w:eastAsia="en-US"/>
              </w:rPr>
            </w:pPr>
            <w:r w:rsidRPr="007C4ED6">
              <w:rPr>
                <w:caps/>
                <w:sz w:val="28"/>
                <w:szCs w:val="28"/>
                <w:lang w:val="kk-KZ" w:eastAsia="en-US"/>
              </w:rPr>
              <w:t>1</w:t>
            </w:r>
            <w:r w:rsidR="00787412" w:rsidRPr="007C4ED6">
              <w:rPr>
                <w:caps/>
                <w:sz w:val="28"/>
                <w:szCs w:val="28"/>
                <w:lang w:val="kk-KZ" w:eastAsia="en-US"/>
              </w:rPr>
              <w:t>0</w:t>
            </w:r>
          </w:p>
        </w:tc>
      </w:tr>
      <w:tr w:rsidR="00BB77FB" w:rsidRPr="007C4ED6" w:rsidTr="00A720F9">
        <w:trPr>
          <w:trHeight w:val="699"/>
        </w:trPr>
        <w:tc>
          <w:tcPr>
            <w:tcW w:w="426" w:type="pct"/>
            <w:tcBorders>
              <w:top w:val="single" w:sz="4" w:space="0" w:color="auto"/>
              <w:left w:val="single" w:sz="4" w:space="0" w:color="auto"/>
              <w:bottom w:val="single" w:sz="4" w:space="0" w:color="auto"/>
              <w:right w:val="single" w:sz="4" w:space="0" w:color="auto"/>
            </w:tcBorders>
            <w:vAlign w:val="center"/>
            <w:hideMark/>
          </w:tcPr>
          <w:p w:rsidR="00BB77FB" w:rsidRPr="007C4ED6" w:rsidRDefault="00AF1389" w:rsidP="00E85534">
            <w:pPr>
              <w:jc w:val="both"/>
              <w:rPr>
                <w:sz w:val="28"/>
                <w:szCs w:val="28"/>
                <w:lang w:val="kk-KZ" w:eastAsia="en-US"/>
              </w:rPr>
            </w:pPr>
            <w:r w:rsidRPr="007C4ED6">
              <w:rPr>
                <w:sz w:val="28"/>
                <w:szCs w:val="28"/>
                <w:lang w:val="kk-KZ" w:eastAsia="en-US"/>
              </w:rPr>
              <w:t>1</w:t>
            </w:r>
            <w:r w:rsidR="005B4C48" w:rsidRPr="007C4ED6">
              <w:rPr>
                <w:sz w:val="28"/>
                <w:szCs w:val="28"/>
                <w:lang w:val="kk-KZ" w:eastAsia="en-US"/>
              </w:rPr>
              <w:t>2</w:t>
            </w:r>
          </w:p>
        </w:tc>
        <w:tc>
          <w:tcPr>
            <w:tcW w:w="3560" w:type="pct"/>
            <w:tcBorders>
              <w:top w:val="single" w:sz="4" w:space="0" w:color="auto"/>
              <w:left w:val="single" w:sz="4" w:space="0" w:color="auto"/>
              <w:bottom w:val="single" w:sz="4" w:space="0" w:color="auto"/>
              <w:right w:val="single" w:sz="4" w:space="0" w:color="auto"/>
            </w:tcBorders>
            <w:hideMark/>
          </w:tcPr>
          <w:p w:rsidR="00595335" w:rsidRPr="007C4ED6" w:rsidRDefault="00BE665C" w:rsidP="00595335">
            <w:pPr>
              <w:rPr>
                <w:b/>
                <w:bCs/>
                <w:noProof/>
                <w:spacing w:val="-4"/>
                <w:sz w:val="28"/>
                <w:szCs w:val="28"/>
                <w:lang w:val="kk-KZ"/>
              </w:rPr>
            </w:pPr>
            <w:r w:rsidRPr="007C4ED6">
              <w:rPr>
                <w:b/>
                <w:sz w:val="28"/>
                <w:szCs w:val="28"/>
                <w:lang w:val="kk-KZ"/>
              </w:rPr>
              <w:t>Семинар 12.</w:t>
            </w:r>
            <w:r w:rsidRPr="007C4ED6">
              <w:rPr>
                <w:sz w:val="28"/>
                <w:szCs w:val="28"/>
                <w:lang w:val="kk-KZ"/>
              </w:rPr>
              <w:t xml:space="preserve"> </w:t>
            </w:r>
            <w:r w:rsidR="00595335" w:rsidRPr="007C4ED6">
              <w:rPr>
                <w:b/>
                <w:bCs/>
                <w:noProof/>
                <w:sz w:val="28"/>
                <w:szCs w:val="28"/>
                <w:lang w:val="kk-KZ"/>
              </w:rPr>
              <w:t>Батыс Қазақстандағы Тасты-Бұтақ қорымы</w:t>
            </w:r>
          </w:p>
          <w:p w:rsidR="00E36381" w:rsidRPr="007C4ED6" w:rsidRDefault="00E36381" w:rsidP="00E85534">
            <w:pPr>
              <w:spacing w:line="276" w:lineRule="auto"/>
              <w:ind w:firstLine="319"/>
              <w:jc w:val="both"/>
              <w:rPr>
                <w:sz w:val="28"/>
                <w:szCs w:val="28"/>
                <w:lang w:val="kk-KZ"/>
              </w:rPr>
            </w:pPr>
            <w:r w:rsidRPr="007C4ED6">
              <w:rPr>
                <w:i/>
                <w:sz w:val="28"/>
                <w:szCs w:val="28"/>
                <w:lang w:val="kk-KZ"/>
              </w:rPr>
              <w:t>Әдістемелік нұсқаулық:</w:t>
            </w:r>
            <w:r w:rsidR="00B17184" w:rsidRPr="007C4ED6">
              <w:rPr>
                <w:bCs/>
                <w:sz w:val="28"/>
                <w:szCs w:val="28"/>
                <w:lang w:val="kk-KZ" w:eastAsia="ar-SA"/>
              </w:rPr>
              <w:t xml:space="preserve"> «</w:t>
            </w:r>
            <w:r w:rsidR="00A720F9" w:rsidRPr="007C4ED6">
              <w:rPr>
                <w:bCs/>
                <w:sz w:val="28"/>
                <w:szCs w:val="28"/>
                <w:lang w:val="kk-KZ" w:eastAsia="ar-SA"/>
              </w:rPr>
              <w:t>бұлғар</w:t>
            </w:r>
            <w:r w:rsidR="00B17184" w:rsidRPr="007C4ED6">
              <w:rPr>
                <w:bCs/>
                <w:sz w:val="28"/>
                <w:szCs w:val="28"/>
                <w:lang w:val="kk-KZ" w:eastAsia="ar-SA"/>
              </w:rPr>
              <w:t>», «</w:t>
            </w:r>
            <w:r w:rsidR="00E85534" w:rsidRPr="007C4ED6">
              <w:rPr>
                <w:bCs/>
                <w:sz w:val="28"/>
                <w:szCs w:val="28"/>
                <w:lang w:val="kk-KZ" w:eastAsia="ar-SA"/>
              </w:rPr>
              <w:t>мәдениет</w:t>
            </w:r>
            <w:r w:rsidR="00B17184" w:rsidRPr="007C4ED6">
              <w:rPr>
                <w:bCs/>
                <w:sz w:val="28"/>
                <w:szCs w:val="28"/>
                <w:lang w:val="kk-KZ" w:eastAsia="ar-SA"/>
              </w:rPr>
              <w:t>», «</w:t>
            </w:r>
            <w:r w:rsidR="00E85534" w:rsidRPr="007C4ED6">
              <w:rPr>
                <w:bCs/>
                <w:sz w:val="28"/>
                <w:szCs w:val="28"/>
                <w:lang w:val="kk-KZ" w:eastAsia="ar-SA"/>
              </w:rPr>
              <w:t>палеомәдениет</w:t>
            </w:r>
            <w:r w:rsidR="00B17184" w:rsidRPr="007C4ED6">
              <w:rPr>
                <w:bCs/>
                <w:sz w:val="28"/>
                <w:szCs w:val="28"/>
                <w:lang w:val="kk-KZ" w:eastAsia="ar-SA"/>
              </w:rPr>
              <w:t>»</w:t>
            </w:r>
            <w:r w:rsidR="00B17184" w:rsidRPr="007C4ED6">
              <w:rPr>
                <w:sz w:val="28"/>
                <w:szCs w:val="28"/>
                <w:lang w:val="kk-KZ"/>
              </w:rPr>
              <w:t xml:space="preserve"> терминдерін талдау керек; аталған ғылыми бағыттардың археологиядағы және этнологиядағы орнын көрсету керек; ж</w:t>
            </w:r>
            <w:r w:rsidR="00664880" w:rsidRPr="007C4ED6">
              <w:rPr>
                <w:sz w:val="28"/>
                <w:szCs w:val="28"/>
                <w:lang w:val="kk-KZ"/>
              </w:rPr>
              <w:t>әне де археология мен этнология ғылымдарының оларға берері туралы баяндау қажет.</w:t>
            </w:r>
          </w:p>
          <w:p w:rsidR="00344EE3" w:rsidRPr="007C4ED6" w:rsidRDefault="00E36381" w:rsidP="00E85534">
            <w:pPr>
              <w:spacing w:line="276" w:lineRule="auto"/>
              <w:ind w:firstLine="319"/>
              <w:jc w:val="both"/>
              <w:rPr>
                <w:sz w:val="28"/>
                <w:szCs w:val="28"/>
                <w:lang w:val="kk-KZ" w:eastAsia="en-US"/>
              </w:rPr>
            </w:pPr>
            <w:r w:rsidRPr="007C4ED6">
              <w:rPr>
                <w:sz w:val="28"/>
                <w:szCs w:val="28"/>
                <w:lang w:val="kk-KZ"/>
              </w:rPr>
              <w:t>М</w:t>
            </w:r>
            <w:r w:rsidR="00344EE3" w:rsidRPr="007C4ED6">
              <w:rPr>
                <w:sz w:val="28"/>
                <w:szCs w:val="28"/>
                <w:lang w:val="kk-KZ"/>
              </w:rPr>
              <w:t>әселені зерттеумен айналысқан ғалымдардың еңбегін жүйелеу; мәселенің тарихын талдау; негізгі сауалдары мен сұрақтарын саралау.</w:t>
            </w:r>
            <w:r w:rsidR="000A443C" w:rsidRPr="007C4ED6">
              <w:rPr>
                <w:bCs/>
                <w:sz w:val="28"/>
                <w:szCs w:val="28"/>
                <w:lang w:val="kk-KZ" w:eastAsia="ar-SA"/>
              </w:rPr>
              <w:t xml:space="preserve"> Осы мәселе бойынша өз пайымдауыңызды жасаңыз.</w:t>
            </w:r>
          </w:p>
        </w:tc>
        <w:tc>
          <w:tcPr>
            <w:tcW w:w="464" w:type="pct"/>
            <w:tcBorders>
              <w:top w:val="single" w:sz="4" w:space="0" w:color="auto"/>
              <w:left w:val="single" w:sz="4" w:space="0" w:color="auto"/>
              <w:bottom w:val="single" w:sz="4" w:space="0" w:color="auto"/>
              <w:right w:val="single" w:sz="4" w:space="0" w:color="auto"/>
            </w:tcBorders>
            <w:hideMark/>
          </w:tcPr>
          <w:p w:rsidR="00BB77FB" w:rsidRPr="007C4ED6" w:rsidRDefault="007C4ED6" w:rsidP="00E85534">
            <w:pPr>
              <w:spacing w:line="276" w:lineRule="auto"/>
              <w:jc w:val="both"/>
              <w:rPr>
                <w:sz w:val="28"/>
                <w:szCs w:val="28"/>
                <w:lang w:val="kk-KZ" w:eastAsia="en-US"/>
              </w:rPr>
            </w:pPr>
            <w:r>
              <w:rPr>
                <w:sz w:val="28"/>
                <w:szCs w:val="28"/>
                <w:lang w:val="kk-KZ" w:eastAsia="en-US"/>
              </w:rPr>
              <w:t>2</w:t>
            </w:r>
          </w:p>
        </w:tc>
        <w:tc>
          <w:tcPr>
            <w:tcW w:w="550" w:type="pct"/>
            <w:tcBorders>
              <w:top w:val="single" w:sz="4" w:space="0" w:color="auto"/>
              <w:left w:val="single" w:sz="4" w:space="0" w:color="auto"/>
              <w:bottom w:val="single" w:sz="4" w:space="0" w:color="auto"/>
              <w:right w:val="single" w:sz="4" w:space="0" w:color="auto"/>
            </w:tcBorders>
            <w:hideMark/>
          </w:tcPr>
          <w:p w:rsidR="00BB77FB" w:rsidRPr="007C4ED6" w:rsidRDefault="00BF4CA3" w:rsidP="00787412">
            <w:pPr>
              <w:spacing w:line="276" w:lineRule="auto"/>
              <w:jc w:val="both"/>
              <w:rPr>
                <w:caps/>
                <w:sz w:val="28"/>
                <w:szCs w:val="28"/>
                <w:lang w:val="kk-KZ" w:eastAsia="en-US"/>
              </w:rPr>
            </w:pPr>
            <w:r w:rsidRPr="007C4ED6">
              <w:rPr>
                <w:caps/>
                <w:sz w:val="28"/>
                <w:szCs w:val="28"/>
                <w:lang w:val="kk-KZ" w:eastAsia="en-US"/>
              </w:rPr>
              <w:t>1</w:t>
            </w:r>
            <w:r w:rsidR="00787412" w:rsidRPr="007C4ED6">
              <w:rPr>
                <w:caps/>
                <w:sz w:val="28"/>
                <w:szCs w:val="28"/>
                <w:lang w:val="kk-KZ" w:eastAsia="en-US"/>
              </w:rPr>
              <w:t>0</w:t>
            </w:r>
          </w:p>
        </w:tc>
      </w:tr>
      <w:tr w:rsidR="005B4C48" w:rsidRPr="007C4ED6" w:rsidTr="00E85534">
        <w:trPr>
          <w:trHeight w:val="613"/>
        </w:trPr>
        <w:tc>
          <w:tcPr>
            <w:tcW w:w="426" w:type="pct"/>
            <w:tcBorders>
              <w:top w:val="single" w:sz="4" w:space="0" w:color="auto"/>
              <w:left w:val="single" w:sz="4" w:space="0" w:color="auto"/>
              <w:bottom w:val="single" w:sz="4" w:space="0" w:color="auto"/>
              <w:right w:val="single" w:sz="4" w:space="0" w:color="auto"/>
            </w:tcBorders>
            <w:vAlign w:val="center"/>
            <w:hideMark/>
          </w:tcPr>
          <w:p w:rsidR="005B4C48" w:rsidRPr="007C4ED6" w:rsidRDefault="005B4C48" w:rsidP="00E85534">
            <w:pPr>
              <w:jc w:val="both"/>
              <w:rPr>
                <w:sz w:val="28"/>
                <w:szCs w:val="28"/>
                <w:lang w:val="kk-KZ" w:eastAsia="en-US"/>
              </w:rPr>
            </w:pPr>
            <w:r w:rsidRPr="007C4ED6">
              <w:rPr>
                <w:sz w:val="28"/>
                <w:szCs w:val="28"/>
                <w:lang w:val="kk-KZ" w:eastAsia="en-US"/>
              </w:rPr>
              <w:t>13</w:t>
            </w:r>
          </w:p>
        </w:tc>
        <w:tc>
          <w:tcPr>
            <w:tcW w:w="3560" w:type="pct"/>
            <w:tcBorders>
              <w:top w:val="single" w:sz="4" w:space="0" w:color="auto"/>
              <w:left w:val="single" w:sz="4" w:space="0" w:color="auto"/>
              <w:bottom w:val="single" w:sz="4" w:space="0" w:color="auto"/>
              <w:right w:val="single" w:sz="4" w:space="0" w:color="auto"/>
            </w:tcBorders>
            <w:hideMark/>
          </w:tcPr>
          <w:p w:rsidR="00595335" w:rsidRPr="007C4ED6" w:rsidRDefault="00BE665C" w:rsidP="00595335">
            <w:pPr>
              <w:snapToGrid w:val="0"/>
              <w:jc w:val="both"/>
              <w:rPr>
                <w:sz w:val="28"/>
                <w:szCs w:val="28"/>
                <w:lang w:val="kk-KZ"/>
              </w:rPr>
            </w:pPr>
            <w:r w:rsidRPr="007C4ED6">
              <w:rPr>
                <w:b/>
                <w:sz w:val="28"/>
                <w:szCs w:val="28"/>
                <w:lang w:val="kk-KZ"/>
              </w:rPr>
              <w:t>Семинар 13.</w:t>
            </w:r>
            <w:r w:rsidRPr="007C4ED6">
              <w:rPr>
                <w:sz w:val="28"/>
                <w:szCs w:val="28"/>
                <w:lang w:val="kk-KZ"/>
              </w:rPr>
              <w:t xml:space="preserve"> </w:t>
            </w:r>
            <w:r w:rsidR="00595335" w:rsidRPr="007C4ED6">
              <w:rPr>
                <w:b/>
                <w:sz w:val="28"/>
                <w:szCs w:val="28"/>
                <w:lang w:val="kk-KZ"/>
              </w:rPr>
              <w:t>Сарғары мәдениеті, Арқайым және Сынтасты ескерткіштері</w:t>
            </w:r>
          </w:p>
          <w:p w:rsidR="00344EE3" w:rsidRPr="007C4ED6" w:rsidRDefault="00344EE3" w:rsidP="00A720F9">
            <w:pPr>
              <w:spacing w:line="276" w:lineRule="auto"/>
              <w:ind w:firstLine="319"/>
              <w:jc w:val="both"/>
              <w:rPr>
                <w:sz w:val="28"/>
                <w:szCs w:val="28"/>
                <w:lang w:val="kk-KZ" w:eastAsia="en-US"/>
              </w:rPr>
            </w:pPr>
            <w:r w:rsidRPr="007C4ED6">
              <w:rPr>
                <w:i/>
                <w:sz w:val="28"/>
                <w:szCs w:val="28"/>
                <w:lang w:val="kk-KZ"/>
              </w:rPr>
              <w:t>Әдістемелік нұсқаулық:</w:t>
            </w:r>
            <w:r w:rsidRPr="007C4ED6">
              <w:rPr>
                <w:sz w:val="28"/>
                <w:szCs w:val="28"/>
                <w:lang w:val="kk-KZ"/>
              </w:rPr>
              <w:t xml:space="preserve"> </w:t>
            </w:r>
            <w:r w:rsidR="00A720F9" w:rsidRPr="007C4ED6">
              <w:rPr>
                <w:sz w:val="28"/>
                <w:szCs w:val="28"/>
                <w:lang w:val="kk-KZ"/>
              </w:rPr>
              <w:t xml:space="preserve">қыпшақ ескерткіштері </w:t>
            </w:r>
            <w:r w:rsidR="00E85534" w:rsidRPr="007C4ED6">
              <w:rPr>
                <w:sz w:val="28"/>
                <w:szCs w:val="28"/>
                <w:lang w:val="kk-KZ"/>
              </w:rPr>
              <w:t>мен</w:t>
            </w:r>
            <w:r w:rsidR="00B17184" w:rsidRPr="007C4ED6">
              <w:rPr>
                <w:sz w:val="28"/>
                <w:szCs w:val="28"/>
                <w:lang w:val="kk-KZ"/>
              </w:rPr>
              <w:t xml:space="preserve"> </w:t>
            </w:r>
            <w:r w:rsidR="00B17184" w:rsidRPr="007C4ED6">
              <w:rPr>
                <w:sz w:val="28"/>
                <w:szCs w:val="28"/>
                <w:lang w:val="kk-KZ"/>
              </w:rPr>
              <w:lastRenderedPageBreak/>
              <w:t xml:space="preserve">мерзімдеу түсінігі; жаңа заманауи технологиялардың абсолюттік мерзімдеудегі орнын айқындау қажет, сонымен қатар осы </w:t>
            </w:r>
            <w:r w:rsidRPr="007C4ED6">
              <w:rPr>
                <w:sz w:val="28"/>
                <w:szCs w:val="28"/>
                <w:lang w:val="kk-KZ"/>
              </w:rPr>
              <w:t>мәселені зерттеумен айналысқан ғалымдардың еңбегін жүйелеу; мәселенің тарихын талдау; негізгі сауалдары мен сұрақтарын саралау</w:t>
            </w:r>
            <w:r w:rsidR="00B17184" w:rsidRPr="007C4ED6">
              <w:rPr>
                <w:sz w:val="28"/>
                <w:szCs w:val="28"/>
                <w:lang w:val="kk-KZ"/>
              </w:rPr>
              <w:t xml:space="preserve"> керек</w:t>
            </w:r>
            <w:r w:rsidRPr="007C4ED6">
              <w:rPr>
                <w:sz w:val="28"/>
                <w:szCs w:val="28"/>
                <w:lang w:val="kk-KZ"/>
              </w:rPr>
              <w:t>.</w:t>
            </w:r>
          </w:p>
        </w:tc>
        <w:tc>
          <w:tcPr>
            <w:tcW w:w="464" w:type="pct"/>
            <w:tcBorders>
              <w:top w:val="single" w:sz="4" w:space="0" w:color="auto"/>
              <w:left w:val="single" w:sz="4" w:space="0" w:color="auto"/>
              <w:bottom w:val="single" w:sz="4" w:space="0" w:color="auto"/>
              <w:right w:val="single" w:sz="4" w:space="0" w:color="auto"/>
            </w:tcBorders>
            <w:hideMark/>
          </w:tcPr>
          <w:p w:rsidR="005B4C48" w:rsidRPr="007C4ED6" w:rsidRDefault="005B4C48" w:rsidP="00E85534">
            <w:pPr>
              <w:spacing w:line="276" w:lineRule="auto"/>
              <w:jc w:val="both"/>
              <w:rPr>
                <w:sz w:val="28"/>
                <w:szCs w:val="28"/>
                <w:lang w:val="kk-KZ" w:eastAsia="en-US"/>
              </w:rPr>
            </w:pPr>
          </w:p>
        </w:tc>
        <w:tc>
          <w:tcPr>
            <w:tcW w:w="550" w:type="pct"/>
            <w:tcBorders>
              <w:top w:val="single" w:sz="4" w:space="0" w:color="auto"/>
              <w:left w:val="single" w:sz="4" w:space="0" w:color="auto"/>
              <w:bottom w:val="single" w:sz="4" w:space="0" w:color="auto"/>
              <w:right w:val="single" w:sz="4" w:space="0" w:color="auto"/>
            </w:tcBorders>
            <w:hideMark/>
          </w:tcPr>
          <w:p w:rsidR="005B4C48" w:rsidRPr="007C4ED6" w:rsidRDefault="00BF4CA3" w:rsidP="00787412">
            <w:pPr>
              <w:spacing w:line="276" w:lineRule="auto"/>
              <w:jc w:val="both"/>
              <w:rPr>
                <w:caps/>
                <w:sz w:val="28"/>
                <w:szCs w:val="28"/>
                <w:lang w:val="kk-KZ" w:eastAsia="en-US"/>
              </w:rPr>
            </w:pPr>
            <w:r w:rsidRPr="007C4ED6">
              <w:rPr>
                <w:caps/>
                <w:sz w:val="28"/>
                <w:szCs w:val="28"/>
                <w:lang w:val="kk-KZ" w:eastAsia="en-US"/>
              </w:rPr>
              <w:t>1</w:t>
            </w:r>
            <w:r w:rsidR="00787412" w:rsidRPr="007C4ED6">
              <w:rPr>
                <w:caps/>
                <w:sz w:val="28"/>
                <w:szCs w:val="28"/>
                <w:lang w:val="kk-KZ" w:eastAsia="en-US"/>
              </w:rPr>
              <w:t>0</w:t>
            </w:r>
          </w:p>
        </w:tc>
      </w:tr>
      <w:tr w:rsidR="005B4C48" w:rsidRPr="007C4ED6" w:rsidTr="00E85534">
        <w:trPr>
          <w:trHeight w:val="613"/>
        </w:trPr>
        <w:tc>
          <w:tcPr>
            <w:tcW w:w="426" w:type="pct"/>
            <w:tcBorders>
              <w:top w:val="single" w:sz="4" w:space="0" w:color="auto"/>
              <w:left w:val="single" w:sz="4" w:space="0" w:color="auto"/>
              <w:bottom w:val="single" w:sz="4" w:space="0" w:color="auto"/>
              <w:right w:val="single" w:sz="4" w:space="0" w:color="auto"/>
            </w:tcBorders>
            <w:vAlign w:val="center"/>
            <w:hideMark/>
          </w:tcPr>
          <w:p w:rsidR="005B4C48" w:rsidRPr="007C4ED6" w:rsidRDefault="005B4C48" w:rsidP="00E85534">
            <w:pPr>
              <w:jc w:val="both"/>
              <w:rPr>
                <w:sz w:val="28"/>
                <w:szCs w:val="28"/>
                <w:lang w:val="kk-KZ" w:eastAsia="en-US"/>
              </w:rPr>
            </w:pPr>
            <w:r w:rsidRPr="007C4ED6">
              <w:rPr>
                <w:sz w:val="28"/>
                <w:szCs w:val="28"/>
                <w:lang w:val="kk-KZ" w:eastAsia="en-US"/>
              </w:rPr>
              <w:t>14</w:t>
            </w:r>
          </w:p>
        </w:tc>
        <w:tc>
          <w:tcPr>
            <w:tcW w:w="3560" w:type="pct"/>
            <w:tcBorders>
              <w:top w:val="single" w:sz="4" w:space="0" w:color="auto"/>
              <w:left w:val="single" w:sz="4" w:space="0" w:color="auto"/>
              <w:bottom w:val="single" w:sz="4" w:space="0" w:color="auto"/>
              <w:right w:val="single" w:sz="4" w:space="0" w:color="auto"/>
            </w:tcBorders>
            <w:hideMark/>
          </w:tcPr>
          <w:p w:rsidR="00344EE3" w:rsidRPr="007C4ED6" w:rsidRDefault="00BE665C" w:rsidP="00595335">
            <w:pPr>
              <w:spacing w:line="276" w:lineRule="auto"/>
              <w:ind w:firstLine="319"/>
              <w:jc w:val="both"/>
              <w:rPr>
                <w:sz w:val="28"/>
                <w:szCs w:val="28"/>
                <w:lang w:val="kk-KZ" w:eastAsia="en-US"/>
              </w:rPr>
            </w:pPr>
            <w:r w:rsidRPr="007C4ED6">
              <w:rPr>
                <w:b/>
                <w:sz w:val="28"/>
                <w:szCs w:val="28"/>
              </w:rPr>
              <w:t>Семинар 14.</w:t>
            </w:r>
            <w:r w:rsidRPr="007C4ED6">
              <w:rPr>
                <w:sz w:val="28"/>
                <w:szCs w:val="28"/>
              </w:rPr>
              <w:t xml:space="preserve"> </w:t>
            </w:r>
            <w:r w:rsidR="00595335" w:rsidRPr="007C4ED6">
              <w:rPr>
                <w:b/>
                <w:sz w:val="28"/>
                <w:szCs w:val="28"/>
                <w:lang w:val="kk-KZ"/>
              </w:rPr>
              <w:t>Қола дәуіріндегі Жетісудің бүйен кезеңі</w:t>
            </w:r>
            <w:r w:rsidR="00595335" w:rsidRPr="007C4ED6">
              <w:rPr>
                <w:sz w:val="28"/>
                <w:szCs w:val="28"/>
                <w:lang w:val="kk-KZ"/>
              </w:rPr>
              <w:br/>
            </w:r>
            <w:r w:rsidR="00344EE3" w:rsidRPr="007C4ED6">
              <w:rPr>
                <w:i/>
                <w:sz w:val="28"/>
                <w:szCs w:val="28"/>
                <w:lang w:val="kk-KZ"/>
              </w:rPr>
              <w:t>Әдістемелік нұсқаулық:</w:t>
            </w:r>
            <w:r w:rsidR="00344EE3" w:rsidRPr="007C4ED6">
              <w:rPr>
                <w:sz w:val="28"/>
                <w:szCs w:val="28"/>
                <w:lang w:val="kk-KZ"/>
              </w:rPr>
              <w:t xml:space="preserve"> </w:t>
            </w:r>
            <w:r w:rsidR="00B17184" w:rsidRPr="007C4ED6">
              <w:rPr>
                <w:sz w:val="28"/>
                <w:szCs w:val="28"/>
                <w:lang w:val="kk-KZ"/>
              </w:rPr>
              <w:t xml:space="preserve">категория ұғымына түсінік беру; оған тарихи-философиялық талдау жүргізу; «зерттеу» туралы ізденістерді бір ізге түсіру, </w:t>
            </w:r>
            <w:r w:rsidR="00B17184" w:rsidRPr="007C4ED6">
              <w:rPr>
                <w:bCs/>
                <w:sz w:val="28"/>
                <w:szCs w:val="28"/>
                <w:lang w:val="kk-KZ" w:eastAsia="ar-SA"/>
              </w:rPr>
              <w:t xml:space="preserve">олардың негізгі бағыттарын мен зерттеу мүмкіндіктерін таразылау; </w:t>
            </w:r>
            <w:r w:rsidR="00344EE3" w:rsidRPr="007C4ED6">
              <w:rPr>
                <w:sz w:val="28"/>
                <w:szCs w:val="28"/>
                <w:lang w:val="kk-KZ"/>
              </w:rPr>
              <w:t>мәселені зерттеумен айналысқан ғалымдардың еңбегін жүйелеу; мәселенің тарихын талдау; негізгі сауалдары мен сұрақтарын саралау.</w:t>
            </w:r>
          </w:p>
        </w:tc>
        <w:tc>
          <w:tcPr>
            <w:tcW w:w="464" w:type="pct"/>
            <w:tcBorders>
              <w:top w:val="single" w:sz="4" w:space="0" w:color="auto"/>
              <w:left w:val="single" w:sz="4" w:space="0" w:color="auto"/>
              <w:bottom w:val="single" w:sz="4" w:space="0" w:color="auto"/>
              <w:right w:val="single" w:sz="4" w:space="0" w:color="auto"/>
            </w:tcBorders>
            <w:hideMark/>
          </w:tcPr>
          <w:p w:rsidR="005B4C48" w:rsidRPr="007C4ED6" w:rsidRDefault="007C4ED6" w:rsidP="00E85534">
            <w:pPr>
              <w:spacing w:line="276" w:lineRule="auto"/>
              <w:jc w:val="both"/>
              <w:rPr>
                <w:sz w:val="28"/>
                <w:szCs w:val="28"/>
                <w:lang w:val="kk-KZ" w:eastAsia="en-US"/>
              </w:rPr>
            </w:pPr>
            <w:r>
              <w:rPr>
                <w:sz w:val="28"/>
                <w:szCs w:val="28"/>
                <w:lang w:val="kk-KZ" w:eastAsia="en-US"/>
              </w:rPr>
              <w:t>2</w:t>
            </w:r>
          </w:p>
        </w:tc>
        <w:tc>
          <w:tcPr>
            <w:tcW w:w="550" w:type="pct"/>
            <w:tcBorders>
              <w:top w:val="single" w:sz="4" w:space="0" w:color="auto"/>
              <w:left w:val="single" w:sz="4" w:space="0" w:color="auto"/>
              <w:bottom w:val="single" w:sz="4" w:space="0" w:color="auto"/>
              <w:right w:val="single" w:sz="4" w:space="0" w:color="auto"/>
            </w:tcBorders>
            <w:hideMark/>
          </w:tcPr>
          <w:p w:rsidR="005B4C48" w:rsidRPr="007C4ED6" w:rsidRDefault="00BF4CA3" w:rsidP="00787412">
            <w:pPr>
              <w:spacing w:line="276" w:lineRule="auto"/>
              <w:jc w:val="both"/>
              <w:rPr>
                <w:caps/>
                <w:sz w:val="28"/>
                <w:szCs w:val="28"/>
                <w:lang w:val="kk-KZ" w:eastAsia="en-US"/>
              </w:rPr>
            </w:pPr>
            <w:r w:rsidRPr="007C4ED6">
              <w:rPr>
                <w:caps/>
                <w:sz w:val="28"/>
                <w:szCs w:val="28"/>
                <w:lang w:val="kk-KZ" w:eastAsia="en-US"/>
              </w:rPr>
              <w:t>1</w:t>
            </w:r>
            <w:r w:rsidR="00787412" w:rsidRPr="007C4ED6">
              <w:rPr>
                <w:caps/>
                <w:sz w:val="28"/>
                <w:szCs w:val="28"/>
                <w:lang w:val="kk-KZ" w:eastAsia="en-US"/>
              </w:rPr>
              <w:t>0</w:t>
            </w:r>
          </w:p>
        </w:tc>
      </w:tr>
      <w:tr w:rsidR="00BB77FB" w:rsidRPr="007C4ED6" w:rsidTr="00E85534">
        <w:tc>
          <w:tcPr>
            <w:tcW w:w="426" w:type="pct"/>
            <w:tcBorders>
              <w:top w:val="single" w:sz="4" w:space="0" w:color="auto"/>
              <w:left w:val="single" w:sz="4" w:space="0" w:color="auto"/>
              <w:bottom w:val="single" w:sz="4" w:space="0" w:color="auto"/>
              <w:right w:val="single" w:sz="4" w:space="0" w:color="auto"/>
            </w:tcBorders>
            <w:vAlign w:val="center"/>
            <w:hideMark/>
          </w:tcPr>
          <w:p w:rsidR="00BB77FB" w:rsidRPr="007C4ED6" w:rsidRDefault="00AF1389" w:rsidP="00E85534">
            <w:pPr>
              <w:jc w:val="both"/>
              <w:rPr>
                <w:sz w:val="28"/>
                <w:szCs w:val="28"/>
                <w:lang w:val="kk-KZ" w:eastAsia="en-US"/>
              </w:rPr>
            </w:pPr>
            <w:r w:rsidRPr="007C4ED6">
              <w:rPr>
                <w:sz w:val="28"/>
                <w:szCs w:val="28"/>
                <w:lang w:val="kk-KZ" w:eastAsia="en-US"/>
              </w:rPr>
              <w:t>15</w:t>
            </w:r>
          </w:p>
        </w:tc>
        <w:tc>
          <w:tcPr>
            <w:tcW w:w="3560" w:type="pct"/>
            <w:tcBorders>
              <w:top w:val="single" w:sz="4" w:space="0" w:color="auto"/>
              <w:left w:val="single" w:sz="4" w:space="0" w:color="auto"/>
              <w:bottom w:val="single" w:sz="4" w:space="0" w:color="auto"/>
              <w:right w:val="single" w:sz="4" w:space="0" w:color="auto"/>
            </w:tcBorders>
            <w:hideMark/>
          </w:tcPr>
          <w:p w:rsidR="00595335" w:rsidRPr="007C4ED6" w:rsidRDefault="00BE665C" w:rsidP="00E85534">
            <w:pPr>
              <w:spacing w:line="276" w:lineRule="auto"/>
              <w:jc w:val="both"/>
              <w:rPr>
                <w:i/>
                <w:sz w:val="28"/>
                <w:szCs w:val="28"/>
                <w:lang w:val="kk-KZ"/>
              </w:rPr>
            </w:pPr>
            <w:r w:rsidRPr="007C4ED6">
              <w:rPr>
                <w:b/>
                <w:sz w:val="28"/>
                <w:szCs w:val="28"/>
              </w:rPr>
              <w:t>Семинар 15.</w:t>
            </w:r>
            <w:r w:rsidRPr="007C4ED6">
              <w:rPr>
                <w:sz w:val="28"/>
                <w:szCs w:val="28"/>
              </w:rPr>
              <w:t xml:space="preserve"> </w:t>
            </w:r>
            <w:r w:rsidR="00595335" w:rsidRPr="007C4ED6">
              <w:rPr>
                <w:b/>
                <w:bCs/>
                <w:noProof/>
                <w:sz w:val="28"/>
                <w:szCs w:val="28"/>
                <w:lang w:val="kk-KZ"/>
              </w:rPr>
              <w:t xml:space="preserve">Оңтүстік Қазақстанның қола </w:t>
            </w:r>
            <w:r w:rsidR="00595335" w:rsidRPr="007C4ED6">
              <w:rPr>
                <w:b/>
                <w:bCs/>
                <w:noProof/>
                <w:spacing w:val="-4"/>
                <w:sz w:val="28"/>
                <w:szCs w:val="28"/>
                <w:lang w:val="kk-KZ"/>
              </w:rPr>
              <w:t>дәуірі ескерткіштері</w:t>
            </w:r>
            <w:r w:rsidR="00595335" w:rsidRPr="007C4ED6">
              <w:rPr>
                <w:i/>
                <w:sz w:val="28"/>
                <w:szCs w:val="28"/>
                <w:lang w:val="kk-KZ"/>
              </w:rPr>
              <w:t xml:space="preserve"> </w:t>
            </w:r>
          </w:p>
          <w:p w:rsidR="00344EE3" w:rsidRPr="007C4ED6" w:rsidRDefault="00E36381" w:rsidP="00E85534">
            <w:pPr>
              <w:spacing w:line="276" w:lineRule="auto"/>
              <w:jc w:val="both"/>
              <w:rPr>
                <w:sz w:val="28"/>
                <w:szCs w:val="28"/>
                <w:lang w:val="kk-KZ" w:eastAsia="en-US"/>
              </w:rPr>
            </w:pPr>
            <w:r w:rsidRPr="007C4ED6">
              <w:rPr>
                <w:i/>
                <w:sz w:val="28"/>
                <w:szCs w:val="28"/>
                <w:lang w:val="kk-KZ"/>
              </w:rPr>
              <w:t>Әдістемелік нұсқаулық:</w:t>
            </w:r>
            <w:r w:rsidR="00BE665C" w:rsidRPr="007C4ED6">
              <w:rPr>
                <w:sz w:val="28"/>
                <w:szCs w:val="28"/>
                <w:lang w:val="kk-KZ"/>
              </w:rPr>
              <w:t xml:space="preserve"> </w:t>
            </w:r>
            <w:r w:rsidR="003F08C1" w:rsidRPr="007C4ED6">
              <w:rPr>
                <w:sz w:val="28"/>
                <w:szCs w:val="28"/>
                <w:lang w:val="kk-KZ"/>
              </w:rPr>
              <w:t xml:space="preserve">Осы бағыттағы зерттеу әдістерін талдау, саралау және бағамдау. Археология әдіс-тәсілдері негізінде бір археологиялық нысанға толыққанды сипаттама беру, жай-күйін көрсету, т.б.. </w:t>
            </w:r>
            <w:r w:rsidR="00BA5A16" w:rsidRPr="007C4ED6">
              <w:rPr>
                <w:sz w:val="28"/>
                <w:szCs w:val="28"/>
                <w:lang w:val="kk-KZ"/>
              </w:rPr>
              <w:t>тәжірбиелік археология әдіс-тәсілдері негізінде бір археологиялық нысанға сипаттама беру, жай-күйін көрсету, т.б. М</w:t>
            </w:r>
            <w:r w:rsidR="00344EE3" w:rsidRPr="007C4ED6">
              <w:rPr>
                <w:sz w:val="28"/>
                <w:szCs w:val="28"/>
                <w:lang w:val="kk-KZ"/>
              </w:rPr>
              <w:t>әселені зерттеумен айналысқан ғалымдардың еңбегін жүйелеу; мәселенің тарихын талдау; негізгі сауалдары мен сұрақтарын саралау.</w:t>
            </w:r>
          </w:p>
        </w:tc>
        <w:tc>
          <w:tcPr>
            <w:tcW w:w="464" w:type="pct"/>
            <w:tcBorders>
              <w:top w:val="single" w:sz="4" w:space="0" w:color="auto"/>
              <w:left w:val="single" w:sz="4" w:space="0" w:color="auto"/>
              <w:bottom w:val="single" w:sz="4" w:space="0" w:color="auto"/>
              <w:right w:val="single" w:sz="4" w:space="0" w:color="auto"/>
            </w:tcBorders>
            <w:hideMark/>
          </w:tcPr>
          <w:p w:rsidR="00BB77FB" w:rsidRPr="007C4ED6" w:rsidRDefault="007C4ED6" w:rsidP="00E85534">
            <w:pPr>
              <w:spacing w:line="276" w:lineRule="auto"/>
              <w:jc w:val="both"/>
              <w:rPr>
                <w:sz w:val="28"/>
                <w:szCs w:val="28"/>
                <w:lang w:val="kk-KZ" w:eastAsia="en-US"/>
              </w:rPr>
            </w:pPr>
            <w:r>
              <w:rPr>
                <w:sz w:val="28"/>
                <w:szCs w:val="28"/>
                <w:lang w:val="kk-KZ" w:eastAsia="en-US"/>
              </w:rPr>
              <w:t>2</w:t>
            </w:r>
          </w:p>
        </w:tc>
        <w:tc>
          <w:tcPr>
            <w:tcW w:w="550" w:type="pct"/>
            <w:tcBorders>
              <w:top w:val="single" w:sz="4" w:space="0" w:color="auto"/>
              <w:left w:val="single" w:sz="4" w:space="0" w:color="auto"/>
              <w:bottom w:val="single" w:sz="4" w:space="0" w:color="auto"/>
              <w:right w:val="single" w:sz="4" w:space="0" w:color="auto"/>
            </w:tcBorders>
            <w:hideMark/>
          </w:tcPr>
          <w:p w:rsidR="00BB77FB" w:rsidRPr="007C4ED6" w:rsidRDefault="00BF4CA3" w:rsidP="00787412">
            <w:pPr>
              <w:spacing w:line="276" w:lineRule="auto"/>
              <w:jc w:val="both"/>
              <w:rPr>
                <w:caps/>
                <w:sz w:val="28"/>
                <w:szCs w:val="28"/>
                <w:lang w:val="kk-KZ" w:eastAsia="en-US"/>
              </w:rPr>
            </w:pPr>
            <w:r w:rsidRPr="007C4ED6">
              <w:rPr>
                <w:caps/>
                <w:sz w:val="28"/>
                <w:szCs w:val="28"/>
                <w:lang w:val="kk-KZ" w:eastAsia="en-US"/>
              </w:rPr>
              <w:t>1</w:t>
            </w:r>
            <w:r w:rsidR="00787412" w:rsidRPr="007C4ED6">
              <w:rPr>
                <w:caps/>
                <w:sz w:val="28"/>
                <w:szCs w:val="28"/>
                <w:lang w:val="kk-KZ" w:eastAsia="en-US"/>
              </w:rPr>
              <w:t>0</w:t>
            </w:r>
          </w:p>
        </w:tc>
      </w:tr>
      <w:tr w:rsidR="00BB77FB" w:rsidRPr="007C4ED6" w:rsidTr="00E85534">
        <w:tc>
          <w:tcPr>
            <w:tcW w:w="426" w:type="pct"/>
            <w:vMerge w:val="restart"/>
            <w:tcBorders>
              <w:top w:val="single" w:sz="4" w:space="0" w:color="auto"/>
              <w:left w:val="single" w:sz="4" w:space="0" w:color="auto"/>
              <w:bottom w:val="single" w:sz="4" w:space="0" w:color="auto"/>
              <w:right w:val="single" w:sz="4" w:space="0" w:color="auto"/>
            </w:tcBorders>
            <w:vAlign w:val="center"/>
          </w:tcPr>
          <w:p w:rsidR="00BB77FB" w:rsidRPr="007C4ED6" w:rsidRDefault="00BB77FB" w:rsidP="00E85534">
            <w:pPr>
              <w:spacing w:line="276" w:lineRule="auto"/>
              <w:jc w:val="both"/>
              <w:rPr>
                <w:sz w:val="28"/>
                <w:szCs w:val="28"/>
                <w:lang w:val="kk-KZ" w:eastAsia="en-US"/>
              </w:rPr>
            </w:pPr>
          </w:p>
        </w:tc>
        <w:tc>
          <w:tcPr>
            <w:tcW w:w="3560" w:type="pct"/>
            <w:tcBorders>
              <w:top w:val="single" w:sz="4" w:space="0" w:color="auto"/>
              <w:left w:val="single" w:sz="4" w:space="0" w:color="auto"/>
              <w:bottom w:val="single" w:sz="4" w:space="0" w:color="auto"/>
              <w:right w:val="single" w:sz="4" w:space="0" w:color="auto"/>
            </w:tcBorders>
            <w:hideMark/>
          </w:tcPr>
          <w:p w:rsidR="00BB77FB" w:rsidRPr="007C4ED6" w:rsidRDefault="00E85534" w:rsidP="00E85534">
            <w:pPr>
              <w:spacing w:line="276" w:lineRule="auto"/>
              <w:jc w:val="both"/>
              <w:rPr>
                <w:b/>
                <w:sz w:val="28"/>
                <w:szCs w:val="28"/>
                <w:lang w:val="kk-KZ" w:eastAsia="en-US"/>
              </w:rPr>
            </w:pPr>
            <w:r w:rsidRPr="007C4ED6">
              <w:rPr>
                <w:b/>
                <w:sz w:val="28"/>
                <w:szCs w:val="28"/>
                <w:lang w:val="kk-KZ" w:eastAsia="en-US"/>
              </w:rPr>
              <w:t>Аралық бақылау бойынша с</w:t>
            </w:r>
            <w:r w:rsidR="00BB77FB" w:rsidRPr="007C4ED6">
              <w:rPr>
                <w:b/>
                <w:sz w:val="28"/>
                <w:szCs w:val="28"/>
                <w:lang w:val="kk-KZ" w:eastAsia="en-US"/>
              </w:rPr>
              <w:t>еминар</w:t>
            </w:r>
          </w:p>
        </w:tc>
        <w:tc>
          <w:tcPr>
            <w:tcW w:w="464" w:type="pct"/>
            <w:tcBorders>
              <w:top w:val="single" w:sz="4" w:space="0" w:color="auto"/>
              <w:left w:val="single" w:sz="4" w:space="0" w:color="auto"/>
              <w:bottom w:val="single" w:sz="4" w:space="0" w:color="auto"/>
              <w:right w:val="single" w:sz="4" w:space="0" w:color="auto"/>
            </w:tcBorders>
          </w:tcPr>
          <w:p w:rsidR="00BB77FB" w:rsidRPr="007C4ED6" w:rsidRDefault="00BB77FB" w:rsidP="00E85534">
            <w:pPr>
              <w:spacing w:line="276" w:lineRule="auto"/>
              <w:jc w:val="both"/>
              <w:rPr>
                <w:b/>
                <w:sz w:val="28"/>
                <w:szCs w:val="28"/>
                <w:lang w:val="kk-KZ" w:eastAsia="en-US"/>
              </w:rPr>
            </w:pPr>
          </w:p>
        </w:tc>
        <w:tc>
          <w:tcPr>
            <w:tcW w:w="550" w:type="pct"/>
            <w:tcBorders>
              <w:top w:val="single" w:sz="4" w:space="0" w:color="auto"/>
              <w:left w:val="single" w:sz="4" w:space="0" w:color="auto"/>
              <w:bottom w:val="single" w:sz="4" w:space="0" w:color="auto"/>
              <w:right w:val="single" w:sz="4" w:space="0" w:color="auto"/>
            </w:tcBorders>
            <w:hideMark/>
          </w:tcPr>
          <w:p w:rsidR="00BB77FB" w:rsidRPr="007C4ED6" w:rsidRDefault="00787412" w:rsidP="00E85534">
            <w:pPr>
              <w:spacing w:line="276" w:lineRule="auto"/>
              <w:jc w:val="both"/>
              <w:rPr>
                <w:b/>
                <w:caps/>
                <w:sz w:val="28"/>
                <w:szCs w:val="28"/>
                <w:lang w:val="kk-KZ" w:eastAsia="en-US"/>
              </w:rPr>
            </w:pPr>
            <w:r w:rsidRPr="007C4ED6">
              <w:rPr>
                <w:b/>
                <w:caps/>
                <w:sz w:val="28"/>
                <w:szCs w:val="28"/>
                <w:lang w:val="kk-KZ" w:eastAsia="en-US"/>
              </w:rPr>
              <w:t>5</w:t>
            </w:r>
            <w:r w:rsidR="00BF4CA3" w:rsidRPr="007C4ED6">
              <w:rPr>
                <w:b/>
                <w:caps/>
                <w:sz w:val="28"/>
                <w:szCs w:val="28"/>
                <w:lang w:val="kk-KZ" w:eastAsia="en-US"/>
              </w:rPr>
              <w:t>0</w:t>
            </w:r>
          </w:p>
        </w:tc>
      </w:tr>
      <w:tr w:rsidR="00BB77FB" w:rsidRPr="007C4ED6" w:rsidTr="00E85534">
        <w:trPr>
          <w:trHeight w:val="132"/>
        </w:trPr>
        <w:tc>
          <w:tcPr>
            <w:tcW w:w="426" w:type="pct"/>
            <w:vMerge/>
            <w:tcBorders>
              <w:top w:val="single" w:sz="4" w:space="0" w:color="auto"/>
              <w:left w:val="single" w:sz="4" w:space="0" w:color="auto"/>
              <w:bottom w:val="single" w:sz="4" w:space="0" w:color="auto"/>
              <w:right w:val="single" w:sz="4" w:space="0" w:color="auto"/>
            </w:tcBorders>
            <w:vAlign w:val="center"/>
            <w:hideMark/>
          </w:tcPr>
          <w:p w:rsidR="00BB77FB" w:rsidRPr="007C4ED6" w:rsidRDefault="00BB77FB" w:rsidP="00E85534">
            <w:pPr>
              <w:jc w:val="both"/>
              <w:rPr>
                <w:sz w:val="28"/>
                <w:szCs w:val="28"/>
                <w:lang w:val="kk-KZ" w:eastAsia="en-US"/>
              </w:rPr>
            </w:pPr>
          </w:p>
        </w:tc>
        <w:tc>
          <w:tcPr>
            <w:tcW w:w="3560" w:type="pct"/>
            <w:tcBorders>
              <w:top w:val="single" w:sz="4" w:space="0" w:color="auto"/>
              <w:left w:val="single" w:sz="4" w:space="0" w:color="auto"/>
              <w:bottom w:val="single" w:sz="4" w:space="0" w:color="auto"/>
              <w:right w:val="single" w:sz="4" w:space="0" w:color="auto"/>
            </w:tcBorders>
            <w:hideMark/>
          </w:tcPr>
          <w:p w:rsidR="00BB77FB" w:rsidRPr="007C4ED6" w:rsidRDefault="00BB77FB" w:rsidP="00E85534">
            <w:pPr>
              <w:spacing w:line="276" w:lineRule="auto"/>
              <w:jc w:val="both"/>
              <w:rPr>
                <w:b/>
                <w:sz w:val="28"/>
                <w:szCs w:val="28"/>
                <w:lang w:val="kk-KZ" w:eastAsia="en-US"/>
              </w:rPr>
            </w:pPr>
            <w:r w:rsidRPr="007C4ED6">
              <w:rPr>
                <w:b/>
                <w:sz w:val="28"/>
                <w:szCs w:val="28"/>
                <w:lang w:val="kk-KZ" w:eastAsia="en-US"/>
              </w:rPr>
              <w:t>БАРЛЫҒЫ</w:t>
            </w:r>
          </w:p>
        </w:tc>
        <w:tc>
          <w:tcPr>
            <w:tcW w:w="464" w:type="pct"/>
            <w:tcBorders>
              <w:top w:val="single" w:sz="4" w:space="0" w:color="auto"/>
              <w:left w:val="single" w:sz="4" w:space="0" w:color="auto"/>
              <w:bottom w:val="single" w:sz="4" w:space="0" w:color="auto"/>
              <w:right w:val="single" w:sz="4" w:space="0" w:color="auto"/>
            </w:tcBorders>
          </w:tcPr>
          <w:p w:rsidR="00BB77FB" w:rsidRPr="007C4ED6" w:rsidRDefault="00BB77FB" w:rsidP="00E85534">
            <w:pPr>
              <w:spacing w:line="276" w:lineRule="auto"/>
              <w:jc w:val="both"/>
              <w:rPr>
                <w:b/>
                <w:sz w:val="28"/>
                <w:szCs w:val="28"/>
                <w:lang w:val="kk-KZ" w:eastAsia="en-US"/>
              </w:rPr>
            </w:pPr>
          </w:p>
        </w:tc>
        <w:tc>
          <w:tcPr>
            <w:tcW w:w="550" w:type="pct"/>
            <w:tcBorders>
              <w:top w:val="single" w:sz="4" w:space="0" w:color="auto"/>
              <w:left w:val="single" w:sz="4" w:space="0" w:color="auto"/>
              <w:bottom w:val="single" w:sz="4" w:space="0" w:color="auto"/>
              <w:right w:val="single" w:sz="4" w:space="0" w:color="auto"/>
            </w:tcBorders>
            <w:hideMark/>
          </w:tcPr>
          <w:p w:rsidR="00BB77FB" w:rsidRPr="007C4ED6" w:rsidRDefault="00653646" w:rsidP="00E85534">
            <w:pPr>
              <w:spacing w:line="276" w:lineRule="auto"/>
              <w:jc w:val="both"/>
              <w:rPr>
                <w:b/>
                <w:sz w:val="28"/>
                <w:szCs w:val="28"/>
                <w:lang w:eastAsia="en-US"/>
              </w:rPr>
            </w:pPr>
            <w:r w:rsidRPr="007C4ED6">
              <w:rPr>
                <w:b/>
                <w:sz w:val="28"/>
                <w:szCs w:val="28"/>
                <w:lang w:val="kk-KZ" w:eastAsia="en-US"/>
              </w:rPr>
              <w:t>150</w:t>
            </w:r>
          </w:p>
        </w:tc>
      </w:tr>
    </w:tbl>
    <w:p w:rsidR="00BB77FB" w:rsidRPr="007C4ED6" w:rsidRDefault="00BB77FB" w:rsidP="00E85534">
      <w:pPr>
        <w:keepNext/>
        <w:tabs>
          <w:tab w:val="center" w:pos="9639"/>
        </w:tabs>
        <w:autoSpaceDE w:val="0"/>
        <w:autoSpaceDN w:val="0"/>
        <w:jc w:val="both"/>
        <w:outlineLvl w:val="1"/>
        <w:rPr>
          <w:b/>
          <w:sz w:val="28"/>
          <w:szCs w:val="28"/>
          <w:lang w:val="kk-KZ"/>
        </w:rPr>
      </w:pPr>
    </w:p>
    <w:p w:rsidR="00BB77FB" w:rsidRPr="007C4ED6" w:rsidRDefault="00BB77FB" w:rsidP="00E85534">
      <w:pPr>
        <w:keepNext/>
        <w:tabs>
          <w:tab w:val="center" w:pos="9639"/>
        </w:tabs>
        <w:autoSpaceDE w:val="0"/>
        <w:autoSpaceDN w:val="0"/>
        <w:jc w:val="both"/>
        <w:outlineLvl w:val="1"/>
        <w:rPr>
          <w:b/>
          <w:sz w:val="28"/>
          <w:szCs w:val="28"/>
          <w:lang w:val="kk-KZ"/>
        </w:rPr>
      </w:pPr>
      <w:r w:rsidRPr="007C4ED6">
        <w:rPr>
          <w:b/>
          <w:sz w:val="28"/>
          <w:szCs w:val="28"/>
          <w:lang w:val="kk-KZ"/>
        </w:rPr>
        <w:t>ӘДЕБИЕТТЕР ТІЗІМІ</w:t>
      </w:r>
    </w:p>
    <w:p w:rsidR="00BB77FB" w:rsidRPr="007C4ED6" w:rsidRDefault="00BB77FB" w:rsidP="00E85534">
      <w:pPr>
        <w:keepNext/>
        <w:tabs>
          <w:tab w:val="center" w:pos="9639"/>
        </w:tabs>
        <w:autoSpaceDE w:val="0"/>
        <w:autoSpaceDN w:val="0"/>
        <w:jc w:val="both"/>
        <w:outlineLvl w:val="1"/>
        <w:rPr>
          <w:b/>
          <w:sz w:val="28"/>
          <w:szCs w:val="28"/>
          <w:lang w:val="kk-KZ"/>
        </w:rPr>
      </w:pPr>
    </w:p>
    <w:p w:rsidR="000A587E" w:rsidRPr="000A587E" w:rsidRDefault="000A587E" w:rsidP="000A587E">
      <w:pPr>
        <w:jc w:val="both"/>
        <w:rPr>
          <w:sz w:val="28"/>
          <w:szCs w:val="28"/>
          <w:lang w:val="kk-KZ"/>
        </w:rPr>
      </w:pPr>
      <w:r w:rsidRPr="000A587E">
        <w:rPr>
          <w:rFonts w:eastAsia="??"/>
          <w:sz w:val="28"/>
          <w:szCs w:val="28"/>
        </w:rPr>
        <w:t>Евдокимов В.В. Истори</w:t>
      </w:r>
      <w:r w:rsidRPr="000A587E">
        <w:rPr>
          <w:rFonts w:eastAsia="??"/>
          <w:sz w:val="28"/>
          <w:szCs w:val="28"/>
          <w:lang w:val="kk-KZ"/>
        </w:rPr>
        <w:t>ч</w:t>
      </w:r>
      <w:r w:rsidRPr="000A587E">
        <w:rPr>
          <w:rFonts w:eastAsia="??"/>
          <w:sz w:val="28"/>
          <w:szCs w:val="28"/>
        </w:rPr>
        <w:t>еская среда эпохи бронзы степей Центрального и Северного Казахстана. А., 2000.</w:t>
      </w:r>
      <w:r w:rsidRPr="000A587E">
        <w:rPr>
          <w:sz w:val="28"/>
          <w:szCs w:val="28"/>
          <w:lang w:val="kk-KZ"/>
        </w:rPr>
        <w:t xml:space="preserve"> </w:t>
      </w:r>
    </w:p>
    <w:p w:rsidR="000A587E" w:rsidRPr="000A587E" w:rsidRDefault="000A587E" w:rsidP="000A587E">
      <w:pPr>
        <w:jc w:val="both"/>
        <w:rPr>
          <w:bCs/>
          <w:color w:val="000000"/>
          <w:sz w:val="28"/>
          <w:szCs w:val="28"/>
          <w:shd w:val="clear" w:color="auto" w:fill="FFFFFF"/>
        </w:rPr>
      </w:pPr>
      <w:r w:rsidRPr="000A587E">
        <w:rPr>
          <w:sz w:val="28"/>
          <w:szCs w:val="28"/>
          <w:lang w:val="kk-KZ"/>
        </w:rPr>
        <w:t>Карабаспакова К.М.</w:t>
      </w:r>
      <w:r w:rsidRPr="000A587E">
        <w:rPr>
          <w:b/>
          <w:sz w:val="28"/>
          <w:szCs w:val="28"/>
          <w:lang w:val="kk-KZ"/>
        </w:rPr>
        <w:t xml:space="preserve"> </w:t>
      </w:r>
      <w:r w:rsidRPr="000A587E">
        <w:rPr>
          <w:sz w:val="28"/>
          <w:szCs w:val="28"/>
          <w:lang w:val="kk-KZ"/>
        </w:rPr>
        <w:t>Жетысу и Южный Казахстан в эпоху бронзы. – Алматы, 2011. – 220 с.</w:t>
      </w:r>
      <w:r w:rsidRPr="000A587E">
        <w:rPr>
          <w:bCs/>
          <w:color w:val="000000"/>
          <w:sz w:val="28"/>
          <w:szCs w:val="28"/>
          <w:shd w:val="clear" w:color="auto" w:fill="FFFFFF"/>
        </w:rPr>
        <w:t xml:space="preserve"> </w:t>
      </w:r>
    </w:p>
    <w:p w:rsidR="000A587E" w:rsidRPr="000A587E" w:rsidRDefault="000A587E" w:rsidP="000A587E">
      <w:pPr>
        <w:jc w:val="both"/>
        <w:rPr>
          <w:rFonts w:eastAsia="??"/>
          <w:sz w:val="28"/>
          <w:szCs w:val="28"/>
        </w:rPr>
      </w:pPr>
      <w:r w:rsidRPr="000A587E">
        <w:rPr>
          <w:rFonts w:eastAsia="??"/>
          <w:sz w:val="28"/>
          <w:szCs w:val="28"/>
        </w:rPr>
        <w:t>Тка</w:t>
      </w:r>
      <w:r w:rsidRPr="000A587E">
        <w:rPr>
          <w:rFonts w:eastAsia="??"/>
          <w:sz w:val="28"/>
          <w:szCs w:val="28"/>
          <w:lang w:val="kk-KZ"/>
        </w:rPr>
        <w:t>ч</w:t>
      </w:r>
      <w:r w:rsidRPr="000A587E">
        <w:rPr>
          <w:rFonts w:eastAsia="??"/>
          <w:sz w:val="28"/>
          <w:szCs w:val="28"/>
        </w:rPr>
        <w:t>ев А.А. Центральный Казахстан в эпоху бронзы. В двух</w:t>
      </w:r>
      <w:r w:rsidRPr="000A587E">
        <w:rPr>
          <w:rFonts w:eastAsia="??"/>
          <w:sz w:val="28"/>
          <w:szCs w:val="28"/>
          <w:lang w:val="kk-KZ"/>
        </w:rPr>
        <w:t xml:space="preserve"> ч</w:t>
      </w:r>
      <w:r w:rsidRPr="000A587E">
        <w:rPr>
          <w:rFonts w:eastAsia="??"/>
          <w:sz w:val="28"/>
          <w:szCs w:val="28"/>
        </w:rPr>
        <w:t xml:space="preserve">астях. Тюмень, 2002. </w:t>
      </w:r>
      <w:r w:rsidRPr="000A587E">
        <w:rPr>
          <w:rFonts w:eastAsia="??"/>
          <w:sz w:val="28"/>
          <w:szCs w:val="28"/>
          <w:lang w:val="kk-KZ"/>
        </w:rPr>
        <w:t>ч</w:t>
      </w:r>
      <w:r w:rsidRPr="000A587E">
        <w:rPr>
          <w:rFonts w:eastAsia="??"/>
          <w:sz w:val="28"/>
          <w:szCs w:val="28"/>
        </w:rPr>
        <w:t xml:space="preserve">.I </w:t>
      </w:r>
      <w:r w:rsidRPr="000A587E">
        <w:rPr>
          <w:sz w:val="28"/>
          <w:szCs w:val="28"/>
        </w:rPr>
        <w:t>–</w:t>
      </w:r>
      <w:r w:rsidRPr="000A587E">
        <w:rPr>
          <w:rFonts w:eastAsia="??"/>
          <w:sz w:val="28"/>
          <w:szCs w:val="28"/>
        </w:rPr>
        <w:t xml:space="preserve"> 289 с. </w:t>
      </w:r>
      <w:r w:rsidRPr="000A587E">
        <w:rPr>
          <w:rFonts w:eastAsia="??"/>
          <w:sz w:val="28"/>
          <w:szCs w:val="28"/>
          <w:lang w:val="kk-KZ"/>
        </w:rPr>
        <w:t>ч</w:t>
      </w:r>
      <w:r w:rsidRPr="000A587E">
        <w:rPr>
          <w:rFonts w:eastAsia="??"/>
          <w:sz w:val="28"/>
          <w:szCs w:val="28"/>
        </w:rPr>
        <w:t xml:space="preserve">.II </w:t>
      </w:r>
      <w:r w:rsidRPr="000A587E">
        <w:rPr>
          <w:sz w:val="28"/>
          <w:szCs w:val="28"/>
        </w:rPr>
        <w:t>–</w:t>
      </w:r>
      <w:r w:rsidRPr="000A587E">
        <w:rPr>
          <w:rFonts w:eastAsia="??"/>
          <w:sz w:val="28"/>
          <w:szCs w:val="28"/>
        </w:rPr>
        <w:t xml:space="preserve"> 243 с.</w:t>
      </w:r>
    </w:p>
    <w:p w:rsidR="000A587E" w:rsidRPr="000A587E" w:rsidRDefault="000A587E" w:rsidP="000A587E">
      <w:pPr>
        <w:jc w:val="both"/>
        <w:rPr>
          <w:sz w:val="28"/>
          <w:szCs w:val="28"/>
          <w:lang w:val="kk-KZ"/>
        </w:rPr>
      </w:pPr>
      <w:r w:rsidRPr="000A587E">
        <w:rPr>
          <w:sz w:val="28"/>
          <w:szCs w:val="28"/>
        </w:rPr>
        <w:t xml:space="preserve">Мартынов А.И. Археология. </w:t>
      </w:r>
      <w:r w:rsidRPr="000A587E">
        <w:rPr>
          <w:sz w:val="28"/>
          <w:szCs w:val="28"/>
          <w:lang w:val="kk-KZ"/>
        </w:rPr>
        <w:t xml:space="preserve">– </w:t>
      </w:r>
      <w:r w:rsidRPr="000A587E">
        <w:rPr>
          <w:sz w:val="28"/>
          <w:szCs w:val="28"/>
        </w:rPr>
        <w:t>М</w:t>
      </w:r>
      <w:r w:rsidRPr="000A587E">
        <w:rPr>
          <w:sz w:val="28"/>
          <w:szCs w:val="28"/>
          <w:lang w:val="kk-KZ"/>
        </w:rPr>
        <w:t>.</w:t>
      </w:r>
      <w:r w:rsidRPr="000A587E">
        <w:rPr>
          <w:sz w:val="28"/>
          <w:szCs w:val="28"/>
        </w:rPr>
        <w:t>:</w:t>
      </w:r>
      <w:r w:rsidRPr="000A587E">
        <w:rPr>
          <w:sz w:val="28"/>
          <w:szCs w:val="28"/>
          <w:lang w:val="kk-KZ"/>
        </w:rPr>
        <w:t xml:space="preserve"> </w:t>
      </w:r>
      <w:r w:rsidRPr="000A587E">
        <w:rPr>
          <w:sz w:val="28"/>
          <w:szCs w:val="28"/>
        </w:rPr>
        <w:t>Юрайт</w:t>
      </w:r>
      <w:r w:rsidRPr="000A587E">
        <w:rPr>
          <w:sz w:val="28"/>
          <w:szCs w:val="28"/>
          <w:lang w:val="kk-KZ"/>
        </w:rPr>
        <w:t>,</w:t>
      </w:r>
      <w:r w:rsidRPr="000A587E">
        <w:rPr>
          <w:sz w:val="28"/>
          <w:szCs w:val="28"/>
        </w:rPr>
        <w:t xml:space="preserve"> 2013</w:t>
      </w:r>
      <w:r w:rsidRPr="000A587E">
        <w:rPr>
          <w:sz w:val="28"/>
          <w:szCs w:val="28"/>
          <w:lang w:val="kk-KZ"/>
        </w:rPr>
        <w:t xml:space="preserve">. </w:t>
      </w:r>
    </w:p>
    <w:p w:rsidR="000A587E" w:rsidRPr="000A587E" w:rsidRDefault="000A587E" w:rsidP="000A587E">
      <w:pPr>
        <w:jc w:val="both"/>
        <w:rPr>
          <w:rFonts w:eastAsia="??"/>
          <w:sz w:val="28"/>
          <w:szCs w:val="28"/>
        </w:rPr>
      </w:pPr>
      <w:r w:rsidRPr="000A587E">
        <w:rPr>
          <w:sz w:val="28"/>
          <w:szCs w:val="28"/>
        </w:rPr>
        <w:t xml:space="preserve">Мартынов А.И. Археология. </w:t>
      </w:r>
      <w:r w:rsidRPr="000A587E">
        <w:rPr>
          <w:sz w:val="28"/>
          <w:szCs w:val="28"/>
          <w:lang w:val="kk-KZ"/>
        </w:rPr>
        <w:t xml:space="preserve">– </w:t>
      </w:r>
      <w:r w:rsidRPr="000A587E">
        <w:rPr>
          <w:sz w:val="28"/>
          <w:szCs w:val="28"/>
        </w:rPr>
        <w:t>М</w:t>
      </w:r>
      <w:r w:rsidRPr="000A587E">
        <w:rPr>
          <w:sz w:val="28"/>
          <w:szCs w:val="28"/>
          <w:lang w:val="kk-KZ"/>
        </w:rPr>
        <w:t>.</w:t>
      </w:r>
      <w:r w:rsidRPr="000A587E">
        <w:rPr>
          <w:sz w:val="28"/>
          <w:szCs w:val="28"/>
        </w:rPr>
        <w:t>:</w:t>
      </w:r>
      <w:r w:rsidRPr="000A587E">
        <w:rPr>
          <w:sz w:val="28"/>
          <w:szCs w:val="28"/>
          <w:lang w:val="kk-KZ"/>
        </w:rPr>
        <w:t xml:space="preserve"> </w:t>
      </w:r>
      <w:r w:rsidRPr="000A587E">
        <w:rPr>
          <w:sz w:val="28"/>
          <w:szCs w:val="28"/>
        </w:rPr>
        <w:t>Юрайт</w:t>
      </w:r>
      <w:r w:rsidRPr="000A587E">
        <w:rPr>
          <w:sz w:val="28"/>
          <w:szCs w:val="28"/>
          <w:lang w:val="kk-KZ"/>
        </w:rPr>
        <w:t>,</w:t>
      </w:r>
      <w:r w:rsidRPr="000A587E">
        <w:rPr>
          <w:sz w:val="28"/>
          <w:szCs w:val="28"/>
        </w:rPr>
        <w:t xml:space="preserve"> 2018</w:t>
      </w:r>
      <w:r w:rsidRPr="000A587E">
        <w:rPr>
          <w:sz w:val="28"/>
          <w:szCs w:val="28"/>
          <w:lang w:val="kk-KZ"/>
        </w:rPr>
        <w:t>.</w:t>
      </w:r>
    </w:p>
    <w:p w:rsidR="000A587E" w:rsidRPr="000A587E" w:rsidRDefault="000A587E" w:rsidP="000A587E">
      <w:pPr>
        <w:jc w:val="both"/>
        <w:rPr>
          <w:sz w:val="28"/>
          <w:szCs w:val="28"/>
          <w:lang w:val="kk-KZ"/>
        </w:rPr>
      </w:pPr>
      <w:r w:rsidRPr="000A587E">
        <w:rPr>
          <w:sz w:val="28"/>
          <w:szCs w:val="28"/>
        </w:rPr>
        <w:t xml:space="preserve">Вопросы археологии Западного Казахстана. </w:t>
      </w:r>
      <w:r w:rsidRPr="000A587E">
        <w:rPr>
          <w:sz w:val="28"/>
          <w:szCs w:val="28"/>
          <w:lang w:val="kk-KZ"/>
        </w:rPr>
        <w:t xml:space="preserve">– </w:t>
      </w:r>
      <w:r w:rsidRPr="000A587E">
        <w:rPr>
          <w:sz w:val="28"/>
          <w:szCs w:val="28"/>
        </w:rPr>
        <w:t xml:space="preserve">Вып.1 </w:t>
      </w:r>
      <w:r w:rsidRPr="000A587E">
        <w:rPr>
          <w:sz w:val="28"/>
          <w:szCs w:val="28"/>
          <w:lang w:val="kk-KZ"/>
        </w:rPr>
        <w:t xml:space="preserve">– </w:t>
      </w:r>
      <w:r w:rsidRPr="000A587E">
        <w:rPr>
          <w:sz w:val="28"/>
          <w:szCs w:val="28"/>
        </w:rPr>
        <w:t>Самара,1996</w:t>
      </w:r>
      <w:r w:rsidRPr="000A587E">
        <w:rPr>
          <w:sz w:val="28"/>
          <w:szCs w:val="28"/>
          <w:lang w:val="kk-KZ"/>
        </w:rPr>
        <w:t>.</w:t>
      </w:r>
    </w:p>
    <w:p w:rsidR="000A587E" w:rsidRPr="000A587E" w:rsidRDefault="000A587E" w:rsidP="000A587E">
      <w:pPr>
        <w:jc w:val="both"/>
        <w:rPr>
          <w:sz w:val="28"/>
          <w:szCs w:val="28"/>
          <w:lang w:val="kk-KZ"/>
        </w:rPr>
      </w:pPr>
      <w:r w:rsidRPr="000A587E">
        <w:rPr>
          <w:sz w:val="28"/>
          <w:szCs w:val="28"/>
        </w:rPr>
        <w:lastRenderedPageBreak/>
        <w:t xml:space="preserve">Зданович Б.Г. Бронзовый век Урало-Казахстанских степей. </w:t>
      </w:r>
      <w:r w:rsidRPr="000A587E">
        <w:rPr>
          <w:sz w:val="28"/>
          <w:szCs w:val="28"/>
          <w:lang w:val="kk-KZ"/>
        </w:rPr>
        <w:t xml:space="preserve">– </w:t>
      </w:r>
      <w:r w:rsidRPr="000A587E">
        <w:rPr>
          <w:sz w:val="28"/>
          <w:szCs w:val="28"/>
        </w:rPr>
        <w:t>Свердловск,</w:t>
      </w:r>
      <w:r w:rsidRPr="000A587E">
        <w:rPr>
          <w:sz w:val="28"/>
          <w:szCs w:val="28"/>
          <w:lang w:val="kk-KZ"/>
        </w:rPr>
        <w:t xml:space="preserve"> </w:t>
      </w:r>
      <w:r w:rsidRPr="000A587E">
        <w:rPr>
          <w:sz w:val="28"/>
          <w:szCs w:val="28"/>
        </w:rPr>
        <w:t>1988</w:t>
      </w:r>
      <w:r w:rsidRPr="000A587E">
        <w:rPr>
          <w:sz w:val="28"/>
          <w:szCs w:val="28"/>
          <w:lang w:val="kk-KZ"/>
        </w:rPr>
        <w:t>.</w:t>
      </w:r>
    </w:p>
    <w:p w:rsidR="000A587E" w:rsidRPr="000A587E" w:rsidRDefault="000A587E" w:rsidP="000A587E">
      <w:pPr>
        <w:jc w:val="both"/>
        <w:rPr>
          <w:sz w:val="28"/>
          <w:szCs w:val="28"/>
        </w:rPr>
      </w:pPr>
      <w:r w:rsidRPr="000A587E">
        <w:rPr>
          <w:sz w:val="28"/>
          <w:szCs w:val="28"/>
        </w:rPr>
        <w:t xml:space="preserve">Кузмина Е.Е. Древнейшие скотоводы от Урала до Тянь-Шаня. </w:t>
      </w:r>
      <w:r w:rsidRPr="000A587E">
        <w:rPr>
          <w:sz w:val="28"/>
          <w:szCs w:val="28"/>
          <w:lang w:val="kk-KZ"/>
        </w:rPr>
        <w:t xml:space="preserve">– </w:t>
      </w:r>
      <w:r w:rsidRPr="000A587E">
        <w:rPr>
          <w:sz w:val="28"/>
          <w:szCs w:val="28"/>
        </w:rPr>
        <w:t>Фрунзе, 1986</w:t>
      </w:r>
    </w:p>
    <w:p w:rsidR="000A587E" w:rsidRPr="000A587E" w:rsidRDefault="000A587E" w:rsidP="000A587E">
      <w:pPr>
        <w:adjustRightInd w:val="0"/>
        <w:jc w:val="both"/>
        <w:rPr>
          <w:rFonts w:eastAsia="Calibri"/>
          <w:sz w:val="28"/>
          <w:szCs w:val="28"/>
        </w:rPr>
      </w:pPr>
      <w:r w:rsidRPr="000A587E">
        <w:rPr>
          <w:rFonts w:eastAsia="Calibri"/>
          <w:sz w:val="28"/>
          <w:szCs w:val="28"/>
        </w:rPr>
        <w:t>Бегазы-дандыбаевская культура степной Евразии. Сборник научных статей. –Алматы, 2013. С. 43 и сл.</w:t>
      </w:r>
    </w:p>
    <w:p w:rsidR="000A587E" w:rsidRPr="000A587E" w:rsidRDefault="000A587E" w:rsidP="000A587E">
      <w:pPr>
        <w:adjustRightInd w:val="0"/>
        <w:jc w:val="both"/>
        <w:rPr>
          <w:rFonts w:eastAsia="Calibri"/>
          <w:sz w:val="28"/>
          <w:szCs w:val="28"/>
        </w:rPr>
      </w:pPr>
      <w:r w:rsidRPr="000A587E">
        <w:rPr>
          <w:rFonts w:eastAsia="Calibri"/>
          <w:sz w:val="28"/>
          <w:szCs w:val="28"/>
        </w:rPr>
        <w:t>Маргулан А.Х. Сарыарка. Горное дело и металлургия в эпоху бронзы. Джезказган – древний и средневековый металлургический центр (городище Милыкудук). – Алматы, 2001. – Т. 2.</w:t>
      </w:r>
    </w:p>
    <w:p w:rsidR="000A587E" w:rsidRPr="000A587E" w:rsidRDefault="000A587E" w:rsidP="000A587E">
      <w:pPr>
        <w:adjustRightInd w:val="0"/>
        <w:jc w:val="both"/>
        <w:rPr>
          <w:rFonts w:eastAsia="Calibri"/>
          <w:sz w:val="28"/>
          <w:szCs w:val="28"/>
        </w:rPr>
      </w:pPr>
      <w:r w:rsidRPr="000A587E">
        <w:rPr>
          <w:rFonts w:eastAsia="Calibri"/>
          <w:sz w:val="28"/>
          <w:szCs w:val="28"/>
        </w:rPr>
        <w:t>Курманкулов Ж., Ермолаева А.С., Ержанова А.Е. Поселение Талдысай – памятник древней металлургии. – Алматы, 2012.</w:t>
      </w:r>
    </w:p>
    <w:p w:rsidR="000A587E" w:rsidRPr="000A587E" w:rsidRDefault="000A587E" w:rsidP="000A587E">
      <w:pPr>
        <w:adjustRightInd w:val="0"/>
        <w:jc w:val="both"/>
        <w:rPr>
          <w:rFonts w:eastAsia="Calibri"/>
          <w:sz w:val="28"/>
          <w:szCs w:val="28"/>
        </w:rPr>
      </w:pPr>
      <w:r w:rsidRPr="000A587E">
        <w:rPr>
          <w:rFonts w:eastAsia="Calibri"/>
          <w:sz w:val="28"/>
          <w:szCs w:val="28"/>
        </w:rPr>
        <w:t>Артюхова О.А., Курманкулов Ж., Ермолаева А.С., Ержанова А.Е. Комплекс памятников в урочище Талдысай. – Алматы, 2013.</w:t>
      </w:r>
    </w:p>
    <w:p w:rsidR="00A720F9" w:rsidRPr="007C4ED6" w:rsidRDefault="00A720F9" w:rsidP="00E85534">
      <w:pPr>
        <w:jc w:val="both"/>
        <w:rPr>
          <w:b/>
          <w:sz w:val="28"/>
          <w:szCs w:val="28"/>
        </w:rPr>
      </w:pPr>
      <w:bookmarkStart w:id="0" w:name="_GoBack"/>
      <w:bookmarkEnd w:id="0"/>
    </w:p>
    <w:p w:rsidR="00BB77FB" w:rsidRPr="007C4ED6" w:rsidRDefault="00BB77FB" w:rsidP="00E85534">
      <w:pPr>
        <w:jc w:val="both"/>
        <w:rPr>
          <w:b/>
          <w:sz w:val="28"/>
          <w:szCs w:val="28"/>
          <w:lang w:val="kk-KZ"/>
        </w:rPr>
      </w:pPr>
      <w:r w:rsidRPr="007C4ED6">
        <w:rPr>
          <w:b/>
          <w:sz w:val="28"/>
          <w:szCs w:val="28"/>
          <w:lang w:val="kk-KZ"/>
        </w:rPr>
        <w:t>ПӘННІҢ АКАДЕМИЯЛЫҚ САЯСАТЫ</w:t>
      </w:r>
    </w:p>
    <w:p w:rsidR="00BB77FB" w:rsidRPr="007C4ED6" w:rsidRDefault="00BB77FB" w:rsidP="00E85534">
      <w:pPr>
        <w:jc w:val="both"/>
        <w:rPr>
          <w:b/>
          <w:sz w:val="28"/>
          <w:szCs w:val="28"/>
          <w:lang w:val="kk-KZ"/>
        </w:rPr>
      </w:pPr>
    </w:p>
    <w:p w:rsidR="00BB77FB" w:rsidRPr="007C4ED6" w:rsidRDefault="00BB77FB" w:rsidP="00E85534">
      <w:pPr>
        <w:pStyle w:val="BodyText2"/>
        <w:spacing w:after="0" w:line="240" w:lineRule="auto"/>
        <w:ind w:firstLine="426"/>
        <w:jc w:val="both"/>
        <w:rPr>
          <w:sz w:val="28"/>
          <w:szCs w:val="28"/>
          <w:lang w:val="kk-KZ"/>
        </w:rPr>
      </w:pPr>
      <w:r w:rsidRPr="007C4ED6">
        <w:rPr>
          <w:sz w:val="28"/>
          <w:szCs w:val="28"/>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BB77FB" w:rsidRPr="007C4ED6" w:rsidRDefault="00BB77FB" w:rsidP="00E85534">
      <w:pPr>
        <w:pStyle w:val="BodyText2"/>
        <w:spacing w:after="0" w:line="240" w:lineRule="auto"/>
        <w:ind w:firstLine="426"/>
        <w:jc w:val="both"/>
        <w:rPr>
          <w:sz w:val="28"/>
          <w:szCs w:val="28"/>
          <w:lang w:val="kk-KZ"/>
        </w:rPr>
      </w:pPr>
      <w:r w:rsidRPr="007C4ED6">
        <w:rPr>
          <w:sz w:val="28"/>
          <w:szCs w:val="28"/>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B77FB" w:rsidRPr="007C4ED6" w:rsidRDefault="00BB77FB" w:rsidP="00E85534">
      <w:pPr>
        <w:pStyle w:val="BodyText2"/>
        <w:spacing w:after="0" w:line="240" w:lineRule="auto"/>
        <w:ind w:firstLine="426"/>
        <w:jc w:val="both"/>
        <w:rPr>
          <w:sz w:val="28"/>
          <w:szCs w:val="28"/>
          <w:lang w:val="kk-KZ"/>
        </w:rPr>
      </w:pPr>
      <w:r w:rsidRPr="007C4ED6">
        <w:rPr>
          <w:sz w:val="28"/>
          <w:szCs w:val="28"/>
          <w:lang w:val="kk-KZ"/>
        </w:rPr>
        <w:t>Бағалау кезінде студенттердің сабақтағы белсенділігі ме</w:t>
      </w:r>
      <w:r w:rsidR="0024608B" w:rsidRPr="007C4ED6">
        <w:rPr>
          <w:sz w:val="28"/>
          <w:szCs w:val="28"/>
          <w:lang w:val="kk-KZ"/>
        </w:rPr>
        <w:t>н сабаққа қатысуы ескеріледі.</w:t>
      </w:r>
    </w:p>
    <w:p w:rsidR="00BB77FB" w:rsidRPr="007C4ED6" w:rsidRDefault="00BB77FB" w:rsidP="00E85534">
      <w:pPr>
        <w:ind w:firstLine="426"/>
        <w:jc w:val="both"/>
        <w:rPr>
          <w:sz w:val="28"/>
          <w:szCs w:val="28"/>
          <w:lang w:val="kk-KZ"/>
        </w:rPr>
      </w:pPr>
      <w:r w:rsidRPr="007C4ED6">
        <w:rPr>
          <w:sz w:val="28"/>
          <w:szCs w:val="28"/>
          <w:lang w:val="kk-KZ"/>
        </w:rPr>
        <w:t>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w:t>
      </w:r>
      <w:r w:rsidR="0024608B" w:rsidRPr="007C4ED6">
        <w:rPr>
          <w:sz w:val="28"/>
          <w:szCs w:val="28"/>
          <w:lang w:val="kk-KZ"/>
        </w:rPr>
        <w:t>т «F» қорытынды бағасын алады.</w:t>
      </w:r>
    </w:p>
    <w:p w:rsidR="00BB77FB" w:rsidRPr="007C4ED6" w:rsidRDefault="00BB77FB" w:rsidP="00E85534">
      <w:pPr>
        <w:ind w:firstLine="567"/>
        <w:jc w:val="both"/>
        <w:rPr>
          <w:sz w:val="28"/>
          <w:szCs w:val="28"/>
          <w:lang w:val="kk-KZ"/>
        </w:rPr>
      </w:pPr>
      <w:r w:rsidRPr="007C4ED6">
        <w:rPr>
          <w:sz w:val="28"/>
          <w:szCs w:val="28"/>
          <w:lang w:val="kk-KZ"/>
        </w:rPr>
        <w:t>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w:t>
      </w:r>
    </w:p>
    <w:p w:rsidR="00BF4CA3" w:rsidRPr="007C4ED6" w:rsidRDefault="00BF4CA3" w:rsidP="00BF4CA3">
      <w:pPr>
        <w:jc w:val="both"/>
        <w:rPr>
          <w:sz w:val="28"/>
          <w:szCs w:val="28"/>
          <w:lang w:val="kk-KZ"/>
        </w:rPr>
      </w:pPr>
    </w:p>
    <w:p w:rsidR="0024608B" w:rsidRPr="007C4ED6" w:rsidRDefault="0024608B" w:rsidP="00E85534">
      <w:pPr>
        <w:ind w:firstLine="567"/>
        <w:jc w:val="both"/>
        <w:rPr>
          <w:sz w:val="28"/>
          <w:szCs w:val="28"/>
          <w:lang w:val="kk-KZ"/>
        </w:rPr>
      </w:pPr>
    </w:p>
    <w:p w:rsidR="00BB77FB" w:rsidRPr="007C4ED6" w:rsidRDefault="00BB77FB" w:rsidP="00E85534">
      <w:pPr>
        <w:jc w:val="both"/>
        <w:rPr>
          <w:sz w:val="28"/>
          <w:szCs w:val="28"/>
          <w:lang w:val="kk-KZ"/>
        </w:rPr>
      </w:pPr>
    </w:p>
    <w:p w:rsidR="00BB77FB" w:rsidRPr="007C4ED6" w:rsidRDefault="00BB77FB" w:rsidP="00E85534">
      <w:pPr>
        <w:jc w:val="both"/>
        <w:rPr>
          <w:sz w:val="28"/>
          <w:szCs w:val="28"/>
          <w:lang w:val="kk-KZ"/>
        </w:rPr>
      </w:pPr>
    </w:p>
    <w:p w:rsidR="004713EF" w:rsidRPr="007C4ED6" w:rsidRDefault="004713EF" w:rsidP="00E85534">
      <w:pPr>
        <w:jc w:val="both"/>
        <w:rPr>
          <w:sz w:val="28"/>
          <w:szCs w:val="28"/>
          <w:lang w:val="kk-KZ"/>
        </w:rPr>
      </w:pPr>
    </w:p>
    <w:sectPr w:rsidR="004713EF" w:rsidRPr="007C4ED6" w:rsidSect="000B45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0BD" w:rsidRDefault="004160BD" w:rsidP="004510BB">
      <w:r>
        <w:separator/>
      </w:r>
    </w:p>
  </w:endnote>
  <w:endnote w:type="continuationSeparator" w:id="0">
    <w:p w:rsidR="004160BD" w:rsidRDefault="004160BD" w:rsidP="0045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0BD" w:rsidRDefault="004160BD" w:rsidP="004510BB">
      <w:r>
        <w:separator/>
      </w:r>
    </w:p>
  </w:footnote>
  <w:footnote w:type="continuationSeparator" w:id="0">
    <w:p w:rsidR="004160BD" w:rsidRDefault="004160BD" w:rsidP="004510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87F28"/>
    <w:multiLevelType w:val="hybridMultilevel"/>
    <w:tmpl w:val="56928D2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66FE620F"/>
    <w:multiLevelType w:val="hybridMultilevel"/>
    <w:tmpl w:val="9C1C82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D5A532F"/>
    <w:multiLevelType w:val="hybridMultilevel"/>
    <w:tmpl w:val="4F585C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7C7852DF"/>
    <w:multiLevelType w:val="singleLevel"/>
    <w:tmpl w:val="6EECE9C8"/>
    <w:lvl w:ilvl="0">
      <w:start w:val="1"/>
      <w:numFmt w:val="decimal"/>
      <w:lvlText w:val="%1."/>
      <w:lvlJc w:val="left"/>
      <w:pPr>
        <w:tabs>
          <w:tab w:val="num" w:pos="644"/>
        </w:tabs>
        <w:ind w:left="644" w:hanging="360"/>
      </w:pPr>
      <w:rPr>
        <w:sz w:val="24"/>
        <w:szCs w:val="24"/>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245F"/>
    <w:rsid w:val="000906AC"/>
    <w:rsid w:val="000A2449"/>
    <w:rsid w:val="000A443C"/>
    <w:rsid w:val="000A587E"/>
    <w:rsid w:val="000B4575"/>
    <w:rsid w:val="00113F88"/>
    <w:rsid w:val="00130B9A"/>
    <w:rsid w:val="00181732"/>
    <w:rsid w:val="001A48C9"/>
    <w:rsid w:val="0024608B"/>
    <w:rsid w:val="002B5E15"/>
    <w:rsid w:val="002E3454"/>
    <w:rsid w:val="00344EE3"/>
    <w:rsid w:val="003B56A6"/>
    <w:rsid w:val="003D5BCA"/>
    <w:rsid w:val="003E2E1A"/>
    <w:rsid w:val="003F08C1"/>
    <w:rsid w:val="004160BD"/>
    <w:rsid w:val="004510BB"/>
    <w:rsid w:val="004713EF"/>
    <w:rsid w:val="00496812"/>
    <w:rsid w:val="004A1BA3"/>
    <w:rsid w:val="00532041"/>
    <w:rsid w:val="005374E6"/>
    <w:rsid w:val="00595335"/>
    <w:rsid w:val="005B4C48"/>
    <w:rsid w:val="005D5AA3"/>
    <w:rsid w:val="00653646"/>
    <w:rsid w:val="00664880"/>
    <w:rsid w:val="006B63C7"/>
    <w:rsid w:val="006E04D9"/>
    <w:rsid w:val="0072250E"/>
    <w:rsid w:val="0077273E"/>
    <w:rsid w:val="00787412"/>
    <w:rsid w:val="007B5185"/>
    <w:rsid w:val="007C4ED6"/>
    <w:rsid w:val="007E60A2"/>
    <w:rsid w:val="00833FF7"/>
    <w:rsid w:val="008534C2"/>
    <w:rsid w:val="0087237D"/>
    <w:rsid w:val="00874F84"/>
    <w:rsid w:val="00903868"/>
    <w:rsid w:val="00991124"/>
    <w:rsid w:val="009A792C"/>
    <w:rsid w:val="009D4440"/>
    <w:rsid w:val="00A70100"/>
    <w:rsid w:val="00A720F9"/>
    <w:rsid w:val="00A9283B"/>
    <w:rsid w:val="00AD5EC2"/>
    <w:rsid w:val="00AF1389"/>
    <w:rsid w:val="00B17184"/>
    <w:rsid w:val="00B81C6D"/>
    <w:rsid w:val="00BA5A16"/>
    <w:rsid w:val="00BB77FB"/>
    <w:rsid w:val="00BC6153"/>
    <w:rsid w:val="00BE665C"/>
    <w:rsid w:val="00BF4CA3"/>
    <w:rsid w:val="00C1190D"/>
    <w:rsid w:val="00C35A9A"/>
    <w:rsid w:val="00CA426D"/>
    <w:rsid w:val="00CF3843"/>
    <w:rsid w:val="00D269B5"/>
    <w:rsid w:val="00D33776"/>
    <w:rsid w:val="00DF1AAF"/>
    <w:rsid w:val="00E36381"/>
    <w:rsid w:val="00E67FF2"/>
    <w:rsid w:val="00E85534"/>
    <w:rsid w:val="00F021D4"/>
    <w:rsid w:val="00F9245F"/>
    <w:rsid w:val="00F92A53"/>
    <w:rsid w:val="00FA00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4C33B0-010C-473E-B6A7-1B8CA8CA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0B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0BB"/>
    <w:pPr>
      <w:tabs>
        <w:tab w:val="center" w:pos="4677"/>
        <w:tab w:val="right" w:pos="9355"/>
      </w:tabs>
    </w:pPr>
  </w:style>
  <w:style w:type="character" w:customStyle="1" w:styleId="HeaderChar">
    <w:name w:val="Header Char"/>
    <w:basedOn w:val="DefaultParagraphFont"/>
    <w:link w:val="Header"/>
    <w:uiPriority w:val="99"/>
    <w:rsid w:val="004510BB"/>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4510BB"/>
    <w:pPr>
      <w:tabs>
        <w:tab w:val="center" w:pos="4677"/>
        <w:tab w:val="right" w:pos="9355"/>
      </w:tabs>
    </w:pPr>
  </w:style>
  <w:style w:type="character" w:customStyle="1" w:styleId="FooterChar">
    <w:name w:val="Footer Char"/>
    <w:basedOn w:val="DefaultParagraphFont"/>
    <w:link w:val="Footer"/>
    <w:uiPriority w:val="99"/>
    <w:rsid w:val="004510BB"/>
    <w:rPr>
      <w:rFonts w:ascii="Times New Roman" w:eastAsia="Times New Roman" w:hAnsi="Times New Roman" w:cs="Times New Roman"/>
      <w:sz w:val="24"/>
      <w:szCs w:val="24"/>
      <w:lang w:eastAsia="ru-RU"/>
    </w:rPr>
  </w:style>
  <w:style w:type="paragraph" w:styleId="BodyText2">
    <w:name w:val="Body Text 2"/>
    <w:basedOn w:val="Normal"/>
    <w:link w:val="BodyText2Char"/>
    <w:unhideWhenUsed/>
    <w:rsid w:val="00BB77FB"/>
    <w:pPr>
      <w:spacing w:after="120" w:line="480" w:lineRule="auto"/>
    </w:pPr>
    <w:rPr>
      <w:sz w:val="20"/>
      <w:szCs w:val="20"/>
    </w:rPr>
  </w:style>
  <w:style w:type="character" w:customStyle="1" w:styleId="BodyText2Char">
    <w:name w:val="Body Text 2 Char"/>
    <w:basedOn w:val="DefaultParagraphFont"/>
    <w:link w:val="BodyText2"/>
    <w:rsid w:val="00BB77FB"/>
    <w:rPr>
      <w:rFonts w:ascii="Times New Roman" w:eastAsia="Times New Roman" w:hAnsi="Times New Roman" w:cs="Times New Roman"/>
      <w:sz w:val="20"/>
      <w:szCs w:val="20"/>
    </w:rPr>
  </w:style>
  <w:style w:type="paragraph" w:customStyle="1" w:styleId="a">
    <w:name w:val="Без отступа"/>
    <w:basedOn w:val="Normal"/>
    <w:uiPriority w:val="99"/>
    <w:rsid w:val="00BB77FB"/>
    <w:rPr>
      <w:rFonts w:eastAsia="Calibri"/>
      <w:sz w:val="20"/>
    </w:rPr>
  </w:style>
  <w:style w:type="character" w:customStyle="1" w:styleId="s00">
    <w:name w:val="s00"/>
    <w:uiPriority w:val="99"/>
    <w:rsid w:val="00BB77FB"/>
    <w:rPr>
      <w:rFonts w:ascii="Times New Roman" w:hAnsi="Times New Roman" w:cs="Times New Roman" w:hint="default"/>
      <w:b w:val="0"/>
      <w:bCs w:val="0"/>
      <w:i w:val="0"/>
      <w:iCs w:val="0"/>
      <w:color w:val="000000"/>
    </w:rPr>
  </w:style>
  <w:style w:type="paragraph" w:styleId="HTMLPreformatted">
    <w:name w:val="HTML Preformatted"/>
    <w:basedOn w:val="Normal"/>
    <w:link w:val="HTMLPreformattedChar"/>
    <w:uiPriority w:val="99"/>
    <w:unhideWhenUsed/>
    <w:rsid w:val="005B4C48"/>
    <w:pPr>
      <w:spacing w:after="200" w:line="276" w:lineRule="auto"/>
    </w:pPr>
    <w:rPr>
      <w:rFonts w:ascii="Courier New" w:eastAsia="Calibri" w:hAnsi="Courier New"/>
      <w:sz w:val="20"/>
      <w:szCs w:val="20"/>
      <w:lang w:eastAsia="en-US"/>
    </w:rPr>
  </w:style>
  <w:style w:type="character" w:customStyle="1" w:styleId="HTMLPreformattedChar">
    <w:name w:val="HTML Preformatted Char"/>
    <w:basedOn w:val="DefaultParagraphFont"/>
    <w:link w:val="HTMLPreformatted"/>
    <w:uiPriority w:val="99"/>
    <w:rsid w:val="005B4C48"/>
    <w:rPr>
      <w:rFonts w:ascii="Courier New" w:eastAsia="Calibri" w:hAnsi="Courier New" w:cs="Times New Roman"/>
      <w:sz w:val="20"/>
      <w:szCs w:val="20"/>
    </w:rPr>
  </w:style>
  <w:style w:type="paragraph" w:styleId="NoSpacing">
    <w:name w:val="No Spacing"/>
    <w:uiPriority w:val="1"/>
    <w:qFormat/>
    <w:rsid w:val="005B4C48"/>
    <w:pPr>
      <w:spacing w:after="0" w:line="240" w:lineRule="auto"/>
    </w:pPr>
    <w:rPr>
      <w:rFonts w:ascii="Calibri" w:eastAsia="Calibri" w:hAnsi="Calibri" w:cs="Times New Roman"/>
    </w:rPr>
  </w:style>
  <w:style w:type="paragraph" w:styleId="BodyTextIndent">
    <w:name w:val="Body Text Indent"/>
    <w:basedOn w:val="Normal"/>
    <w:link w:val="BodyTextIndentChar"/>
    <w:uiPriority w:val="99"/>
    <w:unhideWhenUsed/>
    <w:rsid w:val="008534C2"/>
    <w:pPr>
      <w:spacing w:after="120" w:line="276" w:lineRule="auto"/>
      <w:ind w:left="283"/>
    </w:pPr>
    <w:rPr>
      <w:rFonts w:asciiTheme="minorHAnsi" w:eastAsiaTheme="minorEastAsia" w:hAnsiTheme="minorHAnsi" w:cstheme="minorBidi"/>
      <w:sz w:val="22"/>
      <w:szCs w:val="22"/>
    </w:rPr>
  </w:style>
  <w:style w:type="character" w:customStyle="1" w:styleId="BodyTextIndentChar">
    <w:name w:val="Body Text Indent Char"/>
    <w:basedOn w:val="DefaultParagraphFont"/>
    <w:link w:val="BodyTextIndent"/>
    <w:uiPriority w:val="99"/>
    <w:rsid w:val="008534C2"/>
    <w:rPr>
      <w:rFonts w:eastAsiaTheme="minorEastAsia"/>
      <w:lang w:eastAsia="ru-RU"/>
    </w:rPr>
  </w:style>
  <w:style w:type="paragraph" w:styleId="ListParagraph">
    <w:name w:val="List Paragraph"/>
    <w:basedOn w:val="Normal"/>
    <w:uiPriority w:val="34"/>
    <w:qFormat/>
    <w:rsid w:val="008534C2"/>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rsid w:val="008534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unhideWhenUsed/>
    <w:rsid w:val="00F021D4"/>
    <w:pPr>
      <w:spacing w:after="120"/>
    </w:pPr>
  </w:style>
  <w:style w:type="character" w:customStyle="1" w:styleId="BodyTextChar">
    <w:name w:val="Body Text Char"/>
    <w:basedOn w:val="DefaultParagraphFont"/>
    <w:link w:val="BodyText"/>
    <w:uiPriority w:val="99"/>
    <w:semiHidden/>
    <w:rsid w:val="00F021D4"/>
    <w:rPr>
      <w:rFonts w:ascii="Times New Roman" w:eastAsia="Times New Roman" w:hAnsi="Times New Roman" w:cs="Times New Roman"/>
      <w:sz w:val="24"/>
      <w:szCs w:val="24"/>
      <w:lang w:eastAsia="ru-RU"/>
    </w:rPr>
  </w:style>
  <w:style w:type="character" w:customStyle="1" w:styleId="extended-textshort">
    <w:name w:val="extended-text__short"/>
    <w:basedOn w:val="DefaultParagraphFont"/>
    <w:rsid w:val="00130B9A"/>
  </w:style>
  <w:style w:type="character" w:customStyle="1" w:styleId="shorttext">
    <w:name w:val="short_text"/>
    <w:rsid w:val="00CF3843"/>
    <w:rPr>
      <w:rFonts w:cs="Times New Roman"/>
    </w:rPr>
  </w:style>
  <w:style w:type="paragraph" w:customStyle="1" w:styleId="a0">
    <w:name w:val="Знак"/>
    <w:basedOn w:val="Normal"/>
    <w:next w:val="Normal"/>
    <w:rsid w:val="00BE665C"/>
    <w:pPr>
      <w:spacing w:after="160" w:line="240" w:lineRule="exact"/>
    </w:pPr>
    <w:rPr>
      <w:rFonts w:ascii="Tahoma" w:hAnsi="Tahoma"/>
      <w:szCs w:val="20"/>
      <w:lang w:val="en-GB" w:eastAsia="en-US"/>
    </w:rPr>
  </w:style>
  <w:style w:type="character" w:customStyle="1" w:styleId="CharStyle36">
    <w:name w:val="CharStyle36"/>
    <w:rsid w:val="00595335"/>
    <w:rPr>
      <w:rFonts w:ascii="Times New Roman" w:eastAsia="Times New Roman" w:hAnsi="Times New Roman" w:cs="Times New Roman" w:hint="default"/>
      <w:b/>
      <w:bCs/>
      <w:i w:val="0"/>
      <w:iCs w:val="0"/>
      <w:strike w:val="0"/>
      <w:dstrike w:val="0"/>
      <w:color w:val="000000"/>
      <w:spacing w:val="0"/>
      <w:w w:val="100"/>
      <w:position w:val="0"/>
      <w:sz w:val="26"/>
      <w:szCs w:val="26"/>
      <w:u w:val="none" w:color="000000"/>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93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F2344-ABD6-43C6-A298-3497DE653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5</Pages>
  <Words>1273</Words>
  <Characters>7261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utuba</cp:lastModifiedBy>
  <cp:revision>29</cp:revision>
  <dcterms:created xsi:type="dcterms:W3CDTF">2013-09-15T20:35:00Z</dcterms:created>
  <dcterms:modified xsi:type="dcterms:W3CDTF">2020-09-28T09:10:00Z</dcterms:modified>
</cp:coreProperties>
</file>